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F4" w:rsidRPr="00FA77ED" w:rsidRDefault="00B1155B" w:rsidP="00922A37">
      <w:pPr>
        <w:pStyle w:val="Default"/>
        <w:jc w:val="center"/>
        <w:rPr>
          <w:rFonts w:ascii="Arial" w:hAnsi="Arial" w:cs="Arial"/>
          <w:b/>
          <w:color w:val="auto"/>
          <w:sz w:val="28"/>
          <w:szCs w:val="20"/>
        </w:rPr>
      </w:pPr>
      <w:bookmarkStart w:id="0" w:name="_GoBack"/>
      <w:bookmarkEnd w:id="0"/>
      <w:r w:rsidRPr="00FA77ED">
        <w:rPr>
          <w:rFonts w:ascii="Arial" w:hAnsi="Arial" w:cs="Arial"/>
          <w:b/>
          <w:color w:val="auto"/>
          <w:sz w:val="28"/>
          <w:szCs w:val="20"/>
        </w:rPr>
        <w:t xml:space="preserve">KEBIASAAN JAJAN </w:t>
      </w:r>
      <w:r w:rsidR="00AB69F5" w:rsidRPr="00FA77ED">
        <w:rPr>
          <w:rFonts w:ascii="Arial" w:hAnsi="Arial" w:cs="Arial"/>
          <w:b/>
          <w:color w:val="auto"/>
          <w:sz w:val="28"/>
          <w:szCs w:val="20"/>
        </w:rPr>
        <w:t>DI SEKOLAH DAN MAKAN DI</w:t>
      </w:r>
      <w:r w:rsidR="00FA77ED">
        <w:rPr>
          <w:rFonts w:ascii="Arial" w:hAnsi="Arial" w:cs="Arial"/>
          <w:b/>
          <w:color w:val="auto"/>
          <w:sz w:val="28"/>
          <w:szCs w:val="20"/>
          <w:lang w:val="id-ID"/>
        </w:rPr>
        <w:t xml:space="preserve"> </w:t>
      </w:r>
      <w:r w:rsidR="00AB69F5" w:rsidRPr="00FA77ED">
        <w:rPr>
          <w:rFonts w:ascii="Arial" w:hAnsi="Arial" w:cs="Arial"/>
          <w:b/>
          <w:color w:val="auto"/>
          <w:sz w:val="28"/>
          <w:szCs w:val="20"/>
        </w:rPr>
        <w:t xml:space="preserve">RUMAH TIDAK BERHUBUNGAN </w:t>
      </w:r>
      <w:r w:rsidRPr="00FA77ED">
        <w:rPr>
          <w:rFonts w:ascii="Arial" w:hAnsi="Arial" w:cs="Arial"/>
          <w:b/>
          <w:color w:val="auto"/>
          <w:sz w:val="28"/>
          <w:szCs w:val="20"/>
        </w:rPr>
        <w:t xml:space="preserve">DENGAN STATUS GIZI ANAK USIA SEKOLAH </w:t>
      </w:r>
    </w:p>
    <w:p w:rsidR="00AB69F5" w:rsidRDefault="00AB69F5" w:rsidP="00922A37">
      <w:pPr>
        <w:pStyle w:val="Default"/>
        <w:jc w:val="center"/>
        <w:rPr>
          <w:rFonts w:ascii="Arial" w:hAnsi="Arial" w:cs="Arial"/>
          <w:b/>
          <w:sz w:val="20"/>
          <w:szCs w:val="20"/>
          <w:lang w:val="id-ID"/>
        </w:rPr>
      </w:pPr>
    </w:p>
    <w:p w:rsidR="00FA77ED" w:rsidRPr="00FA77ED" w:rsidRDefault="00FA77ED" w:rsidP="00922A37">
      <w:pPr>
        <w:pStyle w:val="Default"/>
        <w:jc w:val="center"/>
        <w:rPr>
          <w:rFonts w:ascii="Arial" w:hAnsi="Arial" w:cs="Arial"/>
          <w:b/>
          <w:sz w:val="20"/>
          <w:szCs w:val="20"/>
          <w:lang w:val="id-ID"/>
        </w:rPr>
      </w:pPr>
    </w:p>
    <w:p w:rsidR="000163F4" w:rsidRPr="00922A37" w:rsidRDefault="00B1155B" w:rsidP="00922A37">
      <w:pPr>
        <w:spacing w:after="0" w:line="240" w:lineRule="auto"/>
        <w:jc w:val="center"/>
        <w:rPr>
          <w:rFonts w:ascii="Arial" w:hAnsi="Arial" w:cs="Arial"/>
          <w:b/>
          <w:sz w:val="20"/>
          <w:szCs w:val="20"/>
          <w:vertAlign w:val="superscript"/>
        </w:rPr>
      </w:pPr>
      <w:r w:rsidRPr="00922A37">
        <w:rPr>
          <w:rFonts w:ascii="Arial" w:hAnsi="Arial" w:cs="Arial"/>
          <w:b/>
          <w:sz w:val="20"/>
          <w:szCs w:val="20"/>
        </w:rPr>
        <w:t xml:space="preserve">Intan </w:t>
      </w:r>
      <w:proofErr w:type="gramStart"/>
      <w:r w:rsidRPr="00922A37">
        <w:rPr>
          <w:rFonts w:ascii="Arial" w:hAnsi="Arial" w:cs="Arial"/>
          <w:b/>
          <w:sz w:val="20"/>
          <w:szCs w:val="20"/>
        </w:rPr>
        <w:t>Dwi</w:t>
      </w:r>
      <w:proofErr w:type="gramEnd"/>
      <w:r w:rsidRPr="00922A37">
        <w:rPr>
          <w:rFonts w:ascii="Arial" w:hAnsi="Arial" w:cs="Arial"/>
          <w:b/>
          <w:sz w:val="20"/>
          <w:szCs w:val="20"/>
        </w:rPr>
        <w:t xml:space="preserve"> Dili Fitria</w:t>
      </w:r>
      <w:r w:rsidR="000163F4" w:rsidRPr="00922A37">
        <w:rPr>
          <w:rFonts w:ascii="Arial" w:hAnsi="Arial" w:cs="Arial"/>
          <w:b/>
          <w:sz w:val="20"/>
          <w:szCs w:val="20"/>
          <w:vertAlign w:val="superscript"/>
        </w:rPr>
        <w:t>1</w:t>
      </w:r>
      <w:r w:rsidRPr="00922A37">
        <w:rPr>
          <w:rFonts w:ascii="Arial" w:hAnsi="Arial" w:cs="Arial"/>
          <w:b/>
          <w:sz w:val="20"/>
          <w:szCs w:val="20"/>
        </w:rPr>
        <w:t>, Sirajuddin</w:t>
      </w:r>
      <w:r w:rsidR="000163F4" w:rsidRPr="00922A37">
        <w:rPr>
          <w:rFonts w:ascii="Arial" w:hAnsi="Arial" w:cs="Arial"/>
          <w:b/>
          <w:sz w:val="20"/>
          <w:szCs w:val="20"/>
          <w:vertAlign w:val="superscript"/>
        </w:rPr>
        <w:t>2</w:t>
      </w:r>
      <w:r w:rsidR="000163F4" w:rsidRPr="00922A37">
        <w:rPr>
          <w:rFonts w:ascii="Arial" w:hAnsi="Arial" w:cs="Arial"/>
          <w:b/>
          <w:sz w:val="20"/>
          <w:szCs w:val="20"/>
        </w:rPr>
        <w:t xml:space="preserve">, </w:t>
      </w:r>
      <w:r w:rsidRPr="00922A37">
        <w:rPr>
          <w:rFonts w:ascii="Arial" w:hAnsi="Arial" w:cs="Arial"/>
          <w:b/>
          <w:sz w:val="20"/>
          <w:szCs w:val="20"/>
        </w:rPr>
        <w:t>Lydia Fanny</w:t>
      </w:r>
      <w:r w:rsidRPr="00922A37">
        <w:rPr>
          <w:rFonts w:ascii="Arial" w:hAnsi="Arial" w:cs="Arial"/>
          <w:b/>
          <w:sz w:val="20"/>
          <w:szCs w:val="20"/>
          <w:vertAlign w:val="superscript"/>
        </w:rPr>
        <w:t>2</w:t>
      </w:r>
      <w:r w:rsidRPr="00922A37">
        <w:rPr>
          <w:rFonts w:ascii="Arial" w:hAnsi="Arial" w:cs="Arial"/>
          <w:b/>
          <w:sz w:val="20"/>
          <w:szCs w:val="20"/>
        </w:rPr>
        <w:t xml:space="preserve">, </w:t>
      </w:r>
      <w:r w:rsidR="000163F4" w:rsidRPr="00922A37">
        <w:rPr>
          <w:rFonts w:ascii="Arial" w:hAnsi="Arial" w:cs="Arial"/>
          <w:b/>
          <w:sz w:val="20"/>
          <w:szCs w:val="20"/>
        </w:rPr>
        <w:t>Hendrayati</w:t>
      </w:r>
      <w:r w:rsidR="000163F4" w:rsidRPr="00922A37">
        <w:rPr>
          <w:rFonts w:ascii="Arial" w:hAnsi="Arial" w:cs="Arial"/>
          <w:b/>
          <w:sz w:val="20"/>
          <w:szCs w:val="20"/>
          <w:vertAlign w:val="superscript"/>
        </w:rPr>
        <w:t>2</w:t>
      </w:r>
    </w:p>
    <w:p w:rsidR="00892553" w:rsidRPr="00C118DA" w:rsidRDefault="00892553" w:rsidP="00892553">
      <w:pPr>
        <w:spacing w:after="0" w:line="240" w:lineRule="auto"/>
        <w:jc w:val="center"/>
        <w:rPr>
          <w:rFonts w:ascii="Arial" w:hAnsi="Arial" w:cs="Arial"/>
          <w:sz w:val="20"/>
          <w:szCs w:val="20"/>
        </w:rPr>
      </w:pPr>
      <w:r w:rsidRPr="00892553">
        <w:rPr>
          <w:rFonts w:ascii="Arial" w:hAnsi="Arial" w:cs="Arial"/>
          <w:sz w:val="20"/>
          <w:szCs w:val="20"/>
          <w:vertAlign w:val="superscript"/>
          <w:lang w:val="id-ID"/>
        </w:rPr>
        <w:t>1</w:t>
      </w:r>
      <w:r>
        <w:rPr>
          <w:rFonts w:ascii="Arial" w:hAnsi="Arial" w:cs="Arial"/>
          <w:sz w:val="20"/>
          <w:szCs w:val="20"/>
        </w:rPr>
        <w:t>Alumni, Jurusan Gizi, Politeknik Kesehatan Kemenkes, Makassar</w:t>
      </w:r>
    </w:p>
    <w:p w:rsidR="00892553" w:rsidRDefault="00892553" w:rsidP="00892553">
      <w:pPr>
        <w:spacing w:after="0" w:line="240" w:lineRule="auto"/>
        <w:jc w:val="center"/>
        <w:rPr>
          <w:rFonts w:ascii="Arial" w:hAnsi="Arial" w:cs="Arial"/>
          <w:sz w:val="20"/>
          <w:szCs w:val="20"/>
        </w:rPr>
      </w:pPr>
      <w:r>
        <w:rPr>
          <w:rFonts w:ascii="Arial" w:hAnsi="Arial" w:cs="Arial"/>
          <w:sz w:val="20"/>
          <w:szCs w:val="20"/>
          <w:vertAlign w:val="superscript"/>
          <w:lang w:val="id-ID"/>
        </w:rPr>
        <w:t>2</w:t>
      </w:r>
      <w:r>
        <w:rPr>
          <w:rFonts w:ascii="Arial" w:hAnsi="Arial" w:cs="Arial"/>
          <w:sz w:val="20"/>
          <w:szCs w:val="20"/>
        </w:rPr>
        <w:t>Jurusan Gizi, Politeknik Kesehatan Kemenkes, Makassar</w:t>
      </w:r>
    </w:p>
    <w:p w:rsidR="000163F4" w:rsidRDefault="000163F4" w:rsidP="00922A37">
      <w:pPr>
        <w:spacing w:after="0" w:line="240" w:lineRule="auto"/>
        <w:jc w:val="center"/>
        <w:rPr>
          <w:rFonts w:ascii="Arial" w:hAnsi="Arial" w:cs="Arial"/>
          <w:sz w:val="20"/>
          <w:szCs w:val="20"/>
          <w:lang w:val="id-ID"/>
        </w:rPr>
      </w:pPr>
    </w:p>
    <w:p w:rsidR="00FA77ED" w:rsidRPr="00FA77ED" w:rsidRDefault="00FA77ED" w:rsidP="00922A37">
      <w:pPr>
        <w:spacing w:after="0" w:line="240" w:lineRule="auto"/>
        <w:jc w:val="center"/>
        <w:rPr>
          <w:rFonts w:ascii="Arial" w:hAnsi="Arial" w:cs="Arial"/>
          <w:sz w:val="20"/>
          <w:szCs w:val="20"/>
          <w:lang w:val="id-ID"/>
        </w:rPr>
      </w:pPr>
    </w:p>
    <w:p w:rsidR="002A4736" w:rsidRPr="00892553" w:rsidRDefault="00FA77ED" w:rsidP="00922A37">
      <w:pPr>
        <w:spacing w:after="0" w:line="240" w:lineRule="auto"/>
        <w:jc w:val="center"/>
        <w:rPr>
          <w:rFonts w:ascii="Arial" w:hAnsi="Arial" w:cs="Arial"/>
          <w:b/>
          <w:i/>
          <w:sz w:val="20"/>
          <w:szCs w:val="20"/>
        </w:rPr>
      </w:pPr>
      <w:r w:rsidRPr="00892553">
        <w:rPr>
          <w:rFonts w:ascii="Arial" w:hAnsi="Arial" w:cs="Arial"/>
          <w:b/>
          <w:i/>
          <w:sz w:val="20"/>
          <w:szCs w:val="20"/>
        </w:rPr>
        <w:t>Abstract</w:t>
      </w:r>
    </w:p>
    <w:p w:rsidR="000163F4" w:rsidRPr="00922A37" w:rsidRDefault="000163F4" w:rsidP="00922A37">
      <w:pPr>
        <w:spacing w:after="0" w:line="240" w:lineRule="auto"/>
        <w:jc w:val="center"/>
        <w:rPr>
          <w:rFonts w:ascii="Arial" w:hAnsi="Arial" w:cs="Arial"/>
          <w:sz w:val="20"/>
          <w:szCs w:val="20"/>
        </w:rPr>
      </w:pPr>
    </w:p>
    <w:p w:rsidR="004E664E" w:rsidRPr="0034016B" w:rsidRDefault="004E664E" w:rsidP="0034016B">
      <w:pPr>
        <w:spacing w:after="0" w:line="240" w:lineRule="auto"/>
        <w:ind w:left="567" w:right="567"/>
        <w:jc w:val="both"/>
        <w:rPr>
          <w:rFonts w:ascii="Arial" w:hAnsi="Arial" w:cs="Arial"/>
          <w:i/>
          <w:sz w:val="20"/>
          <w:szCs w:val="20"/>
          <w:lang w:val="id-ID"/>
        </w:rPr>
      </w:pPr>
      <w:r w:rsidRPr="0034016B">
        <w:rPr>
          <w:rFonts w:ascii="Arial" w:hAnsi="Arial" w:cs="Arial"/>
          <w:b/>
          <w:i/>
          <w:sz w:val="20"/>
          <w:szCs w:val="20"/>
          <w:lang w:val="id-ID"/>
        </w:rPr>
        <w:t>Backgrounds:</w:t>
      </w:r>
      <w:r w:rsidRPr="0034016B">
        <w:rPr>
          <w:rFonts w:ascii="Arial" w:hAnsi="Arial" w:cs="Arial"/>
          <w:i/>
          <w:sz w:val="20"/>
          <w:szCs w:val="20"/>
          <w:lang w:val="id-ID"/>
        </w:rPr>
        <w:t xml:space="preserve"> </w:t>
      </w:r>
      <w:r w:rsidR="00BB609E" w:rsidRPr="0034016B">
        <w:rPr>
          <w:rFonts w:ascii="Arial" w:hAnsi="Arial" w:cs="Arial"/>
          <w:i/>
          <w:sz w:val="20"/>
          <w:szCs w:val="20"/>
        </w:rPr>
        <w:t>Snack</w:t>
      </w:r>
      <w:r w:rsidR="008954DD" w:rsidRPr="0034016B">
        <w:rPr>
          <w:rFonts w:ascii="Arial" w:hAnsi="Arial" w:cs="Arial"/>
          <w:i/>
          <w:sz w:val="20"/>
          <w:szCs w:val="20"/>
        </w:rPr>
        <w:t>ing</w:t>
      </w:r>
      <w:r w:rsidR="00BB609E" w:rsidRPr="0034016B">
        <w:rPr>
          <w:rFonts w:ascii="Arial" w:hAnsi="Arial" w:cs="Arial"/>
          <w:i/>
          <w:sz w:val="20"/>
          <w:szCs w:val="20"/>
        </w:rPr>
        <w:t xml:space="preserve"> is a common habits while an appetite is a desire to eat or feeling hungry. The </w:t>
      </w:r>
      <w:r w:rsidR="008954DD" w:rsidRPr="0034016B">
        <w:rPr>
          <w:rFonts w:ascii="Arial" w:hAnsi="Arial" w:cs="Arial"/>
          <w:i/>
          <w:sz w:val="20"/>
          <w:szCs w:val="20"/>
        </w:rPr>
        <w:t>student</w:t>
      </w:r>
      <w:r w:rsidR="00BB609E" w:rsidRPr="0034016B">
        <w:rPr>
          <w:rFonts w:ascii="Arial" w:hAnsi="Arial" w:cs="Arial"/>
          <w:i/>
          <w:sz w:val="20"/>
          <w:szCs w:val="20"/>
        </w:rPr>
        <w:t xml:space="preserve"> ususally prefer </w:t>
      </w:r>
      <w:r w:rsidR="008954DD" w:rsidRPr="0034016B">
        <w:rPr>
          <w:rFonts w:ascii="Arial" w:hAnsi="Arial" w:cs="Arial"/>
          <w:i/>
          <w:sz w:val="20"/>
          <w:szCs w:val="20"/>
        </w:rPr>
        <w:t xml:space="preserve">choose </w:t>
      </w:r>
      <w:r w:rsidR="00BB609E" w:rsidRPr="0034016B">
        <w:rPr>
          <w:rFonts w:ascii="Arial" w:hAnsi="Arial" w:cs="Arial"/>
          <w:i/>
          <w:sz w:val="20"/>
          <w:szCs w:val="20"/>
        </w:rPr>
        <w:t>snack</w:t>
      </w:r>
      <w:r w:rsidR="008954DD" w:rsidRPr="0034016B">
        <w:rPr>
          <w:rFonts w:ascii="Arial" w:hAnsi="Arial" w:cs="Arial"/>
          <w:i/>
          <w:sz w:val="20"/>
          <w:szCs w:val="20"/>
        </w:rPr>
        <w:t xml:space="preserve">ing and less interest with the meal serve at home. Snacking habits which less in fulfill healthy and nutrition requirement also decrease of appetite will threatening the healthy and nutrition status of the student. </w:t>
      </w:r>
    </w:p>
    <w:p w:rsidR="004E664E" w:rsidRPr="0034016B" w:rsidRDefault="004E664E" w:rsidP="0034016B">
      <w:pPr>
        <w:spacing w:after="0" w:line="240" w:lineRule="auto"/>
        <w:ind w:left="567" w:right="567"/>
        <w:jc w:val="both"/>
        <w:rPr>
          <w:rFonts w:ascii="Arial" w:hAnsi="Arial" w:cs="Arial"/>
          <w:i/>
          <w:sz w:val="20"/>
          <w:szCs w:val="20"/>
          <w:lang w:val="id-ID"/>
        </w:rPr>
      </w:pPr>
    </w:p>
    <w:p w:rsidR="003844F7" w:rsidRPr="0034016B" w:rsidRDefault="004E664E" w:rsidP="0034016B">
      <w:pPr>
        <w:spacing w:after="0" w:line="240" w:lineRule="auto"/>
        <w:ind w:left="567" w:right="567"/>
        <w:jc w:val="both"/>
        <w:rPr>
          <w:rFonts w:ascii="Arial" w:hAnsi="Arial" w:cs="Arial"/>
          <w:i/>
          <w:sz w:val="20"/>
          <w:szCs w:val="20"/>
          <w:lang w:val="id-ID"/>
        </w:rPr>
      </w:pPr>
      <w:r w:rsidRPr="0034016B">
        <w:rPr>
          <w:rFonts w:ascii="Arial" w:hAnsi="Arial" w:cs="Arial"/>
          <w:b/>
          <w:i/>
          <w:sz w:val="20"/>
          <w:szCs w:val="20"/>
          <w:lang w:val="id-ID"/>
        </w:rPr>
        <w:t>Objectives:</w:t>
      </w:r>
      <w:r w:rsidRPr="0034016B">
        <w:rPr>
          <w:rFonts w:ascii="Arial" w:hAnsi="Arial" w:cs="Arial"/>
          <w:i/>
          <w:sz w:val="20"/>
          <w:szCs w:val="20"/>
          <w:lang w:val="id-ID"/>
        </w:rPr>
        <w:t xml:space="preserve"> </w:t>
      </w:r>
      <w:r w:rsidR="008954DD" w:rsidRPr="0034016B">
        <w:rPr>
          <w:rFonts w:ascii="Arial" w:hAnsi="Arial" w:cs="Arial"/>
          <w:i/>
          <w:sz w:val="20"/>
          <w:szCs w:val="20"/>
        </w:rPr>
        <w:t>This research aims to understanding the relation of snacking habits and appetite</w:t>
      </w:r>
      <w:r w:rsidR="005F15E3" w:rsidRPr="0034016B">
        <w:rPr>
          <w:rFonts w:ascii="Arial" w:hAnsi="Arial" w:cs="Arial"/>
          <w:i/>
          <w:sz w:val="20"/>
          <w:szCs w:val="20"/>
        </w:rPr>
        <w:t xml:space="preserve"> with the nutrition status of students in Paccerakkang State E</w:t>
      </w:r>
      <w:r w:rsidR="008954DD" w:rsidRPr="0034016B">
        <w:rPr>
          <w:rFonts w:ascii="Arial" w:hAnsi="Arial" w:cs="Arial"/>
          <w:i/>
          <w:sz w:val="20"/>
          <w:szCs w:val="20"/>
        </w:rPr>
        <w:t>lementary</w:t>
      </w:r>
      <w:r w:rsidR="005F15E3" w:rsidRPr="0034016B">
        <w:rPr>
          <w:rFonts w:ascii="Arial" w:hAnsi="Arial" w:cs="Arial"/>
          <w:i/>
          <w:sz w:val="20"/>
          <w:szCs w:val="20"/>
        </w:rPr>
        <w:t xml:space="preserve"> School, Biringkanaya, Makassar. </w:t>
      </w:r>
    </w:p>
    <w:p w:rsidR="003844F7" w:rsidRPr="0034016B" w:rsidRDefault="003844F7" w:rsidP="0034016B">
      <w:pPr>
        <w:spacing w:after="0" w:line="240" w:lineRule="auto"/>
        <w:ind w:left="567" w:right="567"/>
        <w:jc w:val="both"/>
        <w:rPr>
          <w:rFonts w:ascii="Arial" w:hAnsi="Arial" w:cs="Arial"/>
          <w:i/>
          <w:sz w:val="20"/>
          <w:szCs w:val="20"/>
          <w:lang w:val="id-ID"/>
        </w:rPr>
      </w:pPr>
    </w:p>
    <w:p w:rsidR="003844F7" w:rsidRPr="0034016B" w:rsidRDefault="003844F7" w:rsidP="0034016B">
      <w:pPr>
        <w:spacing w:after="0" w:line="240" w:lineRule="auto"/>
        <w:ind w:left="567" w:right="567"/>
        <w:jc w:val="both"/>
        <w:rPr>
          <w:rFonts w:ascii="Arial" w:hAnsi="Arial" w:cs="Arial"/>
          <w:i/>
          <w:sz w:val="20"/>
          <w:szCs w:val="20"/>
          <w:lang w:val="id-ID"/>
        </w:rPr>
      </w:pPr>
      <w:r w:rsidRPr="0034016B">
        <w:rPr>
          <w:rFonts w:ascii="Arial" w:hAnsi="Arial" w:cs="Arial"/>
          <w:b/>
          <w:i/>
          <w:sz w:val="20"/>
          <w:szCs w:val="20"/>
          <w:lang w:val="id-ID"/>
        </w:rPr>
        <w:t>Methods:</w:t>
      </w:r>
      <w:r w:rsidRPr="0034016B">
        <w:rPr>
          <w:rFonts w:ascii="Arial" w:hAnsi="Arial" w:cs="Arial"/>
          <w:i/>
          <w:sz w:val="20"/>
          <w:szCs w:val="20"/>
          <w:lang w:val="id-ID"/>
        </w:rPr>
        <w:t xml:space="preserve"> </w:t>
      </w:r>
      <w:r w:rsidR="005F15E3" w:rsidRPr="0034016B">
        <w:rPr>
          <w:rFonts w:ascii="Arial" w:hAnsi="Arial" w:cs="Arial"/>
          <w:i/>
          <w:sz w:val="20"/>
          <w:szCs w:val="20"/>
        </w:rPr>
        <w:t xml:space="preserve">This research using observasional method with cross sectional research design. The </w:t>
      </w:r>
      <w:proofErr w:type="gramStart"/>
      <w:r w:rsidR="005F15E3" w:rsidRPr="0034016B">
        <w:rPr>
          <w:rFonts w:ascii="Arial" w:hAnsi="Arial" w:cs="Arial"/>
          <w:i/>
          <w:sz w:val="20"/>
          <w:szCs w:val="20"/>
        </w:rPr>
        <w:t>sample are</w:t>
      </w:r>
      <w:proofErr w:type="gramEnd"/>
      <w:r w:rsidR="005F15E3" w:rsidRPr="0034016B">
        <w:rPr>
          <w:rFonts w:ascii="Arial" w:hAnsi="Arial" w:cs="Arial"/>
          <w:i/>
          <w:sz w:val="20"/>
          <w:szCs w:val="20"/>
        </w:rPr>
        <w:t xml:space="preserve"> student in grade IV and V choosing by random sampling. </w:t>
      </w:r>
      <w:proofErr w:type="gramStart"/>
      <w:r w:rsidR="005F15E3" w:rsidRPr="0034016B">
        <w:rPr>
          <w:rFonts w:ascii="Arial" w:hAnsi="Arial" w:cs="Arial"/>
          <w:i/>
          <w:sz w:val="20"/>
          <w:szCs w:val="20"/>
        </w:rPr>
        <w:t>To find the relation between variable using Chi Square examination.</w:t>
      </w:r>
      <w:proofErr w:type="gramEnd"/>
      <w:r w:rsidR="005F15E3" w:rsidRPr="0034016B">
        <w:rPr>
          <w:rFonts w:ascii="Arial" w:hAnsi="Arial" w:cs="Arial"/>
          <w:i/>
          <w:sz w:val="20"/>
          <w:szCs w:val="20"/>
        </w:rPr>
        <w:t xml:space="preserve"> </w:t>
      </w:r>
    </w:p>
    <w:p w:rsidR="003844F7" w:rsidRPr="0034016B" w:rsidRDefault="003844F7" w:rsidP="0034016B">
      <w:pPr>
        <w:spacing w:after="0" w:line="240" w:lineRule="auto"/>
        <w:ind w:left="567" w:right="567"/>
        <w:jc w:val="both"/>
        <w:rPr>
          <w:rFonts w:ascii="Arial" w:hAnsi="Arial" w:cs="Arial"/>
          <w:i/>
          <w:sz w:val="20"/>
          <w:szCs w:val="20"/>
          <w:lang w:val="id-ID"/>
        </w:rPr>
      </w:pPr>
    </w:p>
    <w:p w:rsidR="003844F7" w:rsidRPr="0034016B" w:rsidRDefault="003844F7" w:rsidP="0034016B">
      <w:pPr>
        <w:spacing w:after="0" w:line="240" w:lineRule="auto"/>
        <w:ind w:left="567" w:right="567"/>
        <w:jc w:val="both"/>
        <w:rPr>
          <w:rFonts w:ascii="Arial" w:hAnsi="Arial" w:cs="Arial"/>
          <w:i/>
          <w:sz w:val="20"/>
          <w:szCs w:val="20"/>
          <w:lang w:val="id-ID"/>
        </w:rPr>
      </w:pPr>
      <w:r w:rsidRPr="0034016B">
        <w:rPr>
          <w:rFonts w:ascii="Arial" w:hAnsi="Arial" w:cs="Arial"/>
          <w:b/>
          <w:i/>
          <w:sz w:val="20"/>
          <w:szCs w:val="20"/>
          <w:lang w:val="id-ID"/>
        </w:rPr>
        <w:t>Results:</w:t>
      </w:r>
      <w:r w:rsidRPr="0034016B">
        <w:rPr>
          <w:rFonts w:ascii="Arial" w:hAnsi="Arial" w:cs="Arial"/>
          <w:i/>
          <w:sz w:val="20"/>
          <w:szCs w:val="20"/>
          <w:lang w:val="id-ID"/>
        </w:rPr>
        <w:t xml:space="preserve"> </w:t>
      </w:r>
      <w:r w:rsidR="005F15E3" w:rsidRPr="0034016B">
        <w:rPr>
          <w:rFonts w:ascii="Arial" w:hAnsi="Arial" w:cs="Arial"/>
          <w:i/>
          <w:sz w:val="20"/>
          <w:szCs w:val="20"/>
        </w:rPr>
        <w:t>The results of this research shows that snacking habits tend to not good (52,0%). The appetite of students tend to good (52</w:t>
      </w:r>
      <w:proofErr w:type="gramStart"/>
      <w:r w:rsidR="005F15E3" w:rsidRPr="0034016B">
        <w:rPr>
          <w:rFonts w:ascii="Arial" w:hAnsi="Arial" w:cs="Arial"/>
          <w:i/>
          <w:sz w:val="20"/>
          <w:szCs w:val="20"/>
        </w:rPr>
        <w:t>,0</w:t>
      </w:r>
      <w:proofErr w:type="gramEnd"/>
      <w:r w:rsidR="005F15E3" w:rsidRPr="0034016B">
        <w:rPr>
          <w:rFonts w:ascii="Arial" w:hAnsi="Arial" w:cs="Arial"/>
          <w:i/>
          <w:sz w:val="20"/>
          <w:szCs w:val="20"/>
        </w:rPr>
        <w:t>%). The nutrition status category of the students tend to normal (78</w:t>
      </w:r>
      <w:proofErr w:type="gramStart"/>
      <w:r w:rsidR="005F15E3" w:rsidRPr="0034016B">
        <w:rPr>
          <w:rFonts w:ascii="Arial" w:hAnsi="Arial" w:cs="Arial"/>
          <w:i/>
          <w:sz w:val="20"/>
          <w:szCs w:val="20"/>
        </w:rPr>
        <w:t>,0</w:t>
      </w:r>
      <w:proofErr w:type="gramEnd"/>
      <w:r w:rsidR="005F15E3" w:rsidRPr="0034016B">
        <w:rPr>
          <w:rFonts w:ascii="Arial" w:hAnsi="Arial" w:cs="Arial"/>
          <w:i/>
          <w:sz w:val="20"/>
          <w:szCs w:val="20"/>
        </w:rPr>
        <w:t xml:space="preserve">%). </w:t>
      </w:r>
    </w:p>
    <w:p w:rsidR="003844F7" w:rsidRPr="0034016B" w:rsidRDefault="003844F7" w:rsidP="0034016B">
      <w:pPr>
        <w:spacing w:after="0" w:line="240" w:lineRule="auto"/>
        <w:ind w:left="567" w:right="567"/>
        <w:jc w:val="both"/>
        <w:rPr>
          <w:rFonts w:ascii="Arial" w:hAnsi="Arial" w:cs="Arial"/>
          <w:i/>
          <w:sz w:val="20"/>
          <w:szCs w:val="20"/>
          <w:lang w:val="id-ID"/>
        </w:rPr>
      </w:pPr>
    </w:p>
    <w:p w:rsidR="00BB609E" w:rsidRPr="0034016B" w:rsidRDefault="003844F7" w:rsidP="0034016B">
      <w:pPr>
        <w:spacing w:after="0" w:line="240" w:lineRule="auto"/>
        <w:ind w:left="567" w:right="567"/>
        <w:jc w:val="both"/>
        <w:rPr>
          <w:rFonts w:ascii="Arial" w:hAnsi="Arial" w:cs="Arial"/>
          <w:i/>
          <w:sz w:val="20"/>
          <w:szCs w:val="20"/>
        </w:rPr>
      </w:pPr>
      <w:r w:rsidRPr="0034016B">
        <w:rPr>
          <w:rFonts w:ascii="Arial" w:hAnsi="Arial" w:cs="Arial"/>
          <w:b/>
          <w:i/>
          <w:sz w:val="20"/>
          <w:szCs w:val="20"/>
          <w:lang w:val="id-ID"/>
        </w:rPr>
        <w:t>Conclusions:</w:t>
      </w:r>
      <w:r w:rsidRPr="0034016B">
        <w:rPr>
          <w:rFonts w:ascii="Arial" w:hAnsi="Arial" w:cs="Arial"/>
          <w:i/>
          <w:sz w:val="20"/>
          <w:szCs w:val="20"/>
          <w:lang w:val="id-ID"/>
        </w:rPr>
        <w:t xml:space="preserve"> </w:t>
      </w:r>
      <w:r w:rsidR="00B93536" w:rsidRPr="0034016B">
        <w:rPr>
          <w:rFonts w:ascii="Arial" w:hAnsi="Arial" w:cs="Arial"/>
          <w:i/>
          <w:sz w:val="20"/>
          <w:szCs w:val="20"/>
        </w:rPr>
        <w:t xml:space="preserve">There are nothing siginificance relation between snacking habits with student nutritions status in Pacerakkang State Elementary School, with value of p = 0,560 (&gt;0,05). </w:t>
      </w:r>
    </w:p>
    <w:p w:rsidR="000163F4" w:rsidRPr="0034016B" w:rsidRDefault="000163F4" w:rsidP="0034016B">
      <w:pPr>
        <w:spacing w:after="0" w:line="240" w:lineRule="auto"/>
        <w:ind w:left="567" w:right="567" w:firstLine="720"/>
        <w:jc w:val="both"/>
        <w:rPr>
          <w:rFonts w:ascii="Arial" w:hAnsi="Arial" w:cs="Arial"/>
          <w:i/>
          <w:sz w:val="20"/>
          <w:szCs w:val="20"/>
        </w:rPr>
      </w:pPr>
    </w:p>
    <w:p w:rsidR="000163F4" w:rsidRPr="0034016B" w:rsidRDefault="000163F4" w:rsidP="0034016B">
      <w:pPr>
        <w:spacing w:after="0" w:line="240" w:lineRule="auto"/>
        <w:ind w:left="567" w:right="567"/>
        <w:rPr>
          <w:rFonts w:ascii="Arial" w:hAnsi="Arial" w:cs="Arial"/>
          <w:i/>
          <w:sz w:val="20"/>
          <w:szCs w:val="20"/>
        </w:rPr>
      </w:pPr>
      <w:proofErr w:type="gramStart"/>
      <w:r w:rsidRPr="0034016B">
        <w:rPr>
          <w:rFonts w:ascii="Arial" w:hAnsi="Arial" w:cs="Arial"/>
          <w:i/>
          <w:sz w:val="20"/>
          <w:szCs w:val="20"/>
        </w:rPr>
        <w:t>Keywords :</w:t>
      </w:r>
      <w:proofErr w:type="gramEnd"/>
      <w:r w:rsidRPr="0034016B">
        <w:rPr>
          <w:rFonts w:ascii="Arial" w:hAnsi="Arial" w:cs="Arial"/>
          <w:i/>
          <w:sz w:val="20"/>
          <w:szCs w:val="20"/>
        </w:rPr>
        <w:t xml:space="preserve"> </w:t>
      </w:r>
      <w:r w:rsidR="00B93536" w:rsidRPr="0034016B">
        <w:rPr>
          <w:rFonts w:ascii="Arial" w:hAnsi="Arial" w:cs="Arial"/>
          <w:i/>
          <w:sz w:val="20"/>
          <w:szCs w:val="20"/>
        </w:rPr>
        <w:t>Snacking habits, appetite, nutrition status, students.</w:t>
      </w:r>
    </w:p>
    <w:p w:rsidR="008A386F" w:rsidRPr="00922A37" w:rsidRDefault="008A386F" w:rsidP="00922A37">
      <w:pPr>
        <w:spacing w:after="0" w:line="240" w:lineRule="auto"/>
        <w:rPr>
          <w:rFonts w:ascii="Arial" w:hAnsi="Arial" w:cs="Arial"/>
          <w:sz w:val="20"/>
          <w:szCs w:val="20"/>
        </w:rPr>
      </w:pPr>
    </w:p>
    <w:p w:rsidR="00EF3D5A" w:rsidRDefault="00EF3D5A" w:rsidP="00EF3D5A">
      <w:pPr>
        <w:spacing w:after="0" w:line="240" w:lineRule="auto"/>
        <w:rPr>
          <w:rFonts w:ascii="Arial" w:hAnsi="Arial" w:cs="Arial"/>
          <w:b/>
          <w:sz w:val="20"/>
          <w:szCs w:val="20"/>
          <w:lang w:val="id-ID"/>
        </w:rPr>
      </w:pPr>
    </w:p>
    <w:p w:rsidR="00F206BD" w:rsidRDefault="00F206BD" w:rsidP="00922A37">
      <w:pPr>
        <w:spacing w:after="0" w:line="240" w:lineRule="auto"/>
        <w:rPr>
          <w:rFonts w:ascii="Arial" w:hAnsi="Arial" w:cs="Arial"/>
          <w:b/>
          <w:sz w:val="20"/>
          <w:szCs w:val="20"/>
        </w:rPr>
        <w:sectPr w:rsidR="00F206BD" w:rsidSect="004F3C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18" w:bottom="1701" w:left="1418" w:header="850" w:footer="850" w:gutter="0"/>
          <w:pgNumType w:start="50"/>
          <w:cols w:space="708"/>
          <w:docGrid w:linePitch="360"/>
        </w:sectPr>
      </w:pPr>
    </w:p>
    <w:p w:rsidR="008A386F" w:rsidRPr="00922A37" w:rsidRDefault="008A386F" w:rsidP="00922A37">
      <w:pPr>
        <w:spacing w:after="0" w:line="240" w:lineRule="auto"/>
        <w:rPr>
          <w:rFonts w:ascii="Arial" w:hAnsi="Arial" w:cs="Arial"/>
          <w:b/>
          <w:sz w:val="20"/>
          <w:szCs w:val="20"/>
        </w:rPr>
      </w:pPr>
      <w:r w:rsidRPr="00922A37">
        <w:rPr>
          <w:rFonts w:ascii="Arial" w:hAnsi="Arial" w:cs="Arial"/>
          <w:b/>
          <w:sz w:val="20"/>
          <w:szCs w:val="20"/>
        </w:rPr>
        <w:lastRenderedPageBreak/>
        <w:t>PENDAHULUAN</w:t>
      </w:r>
    </w:p>
    <w:p w:rsidR="002A4736" w:rsidRPr="00922A37" w:rsidRDefault="002A4736" w:rsidP="00922A37">
      <w:pPr>
        <w:spacing w:after="0" w:line="240" w:lineRule="auto"/>
        <w:ind w:firstLine="720"/>
        <w:jc w:val="both"/>
        <w:rPr>
          <w:rFonts w:ascii="Arial" w:hAnsi="Arial" w:cs="Arial"/>
          <w:sz w:val="20"/>
          <w:szCs w:val="20"/>
          <w:lang w:eastAsia="id-ID"/>
        </w:rPr>
      </w:pPr>
      <w:r w:rsidRPr="00922A37">
        <w:rPr>
          <w:rFonts w:ascii="Arial" w:hAnsi="Arial" w:cs="Arial"/>
          <w:sz w:val="20"/>
          <w:szCs w:val="20"/>
        </w:rPr>
        <w:t xml:space="preserve">Anak </w:t>
      </w:r>
      <w:proofErr w:type="gramStart"/>
      <w:r w:rsidRPr="00922A37">
        <w:rPr>
          <w:rFonts w:ascii="Arial" w:hAnsi="Arial" w:cs="Arial"/>
          <w:sz w:val="20"/>
          <w:szCs w:val="20"/>
        </w:rPr>
        <w:t>usia</w:t>
      </w:r>
      <w:proofErr w:type="gramEnd"/>
      <w:r w:rsidRPr="00922A37">
        <w:rPr>
          <w:rFonts w:ascii="Arial" w:hAnsi="Arial" w:cs="Arial"/>
          <w:sz w:val="20"/>
          <w:szCs w:val="20"/>
        </w:rPr>
        <w:t xml:space="preserve"> sekolah membutuhkan perhatian besar karena merupakan salah satu aset penerus bangsa yang sangat penting bagi modal pembangunan. Usia tersebut merupakan masa yang biasa disebut sebagai masa akhir kanak-kanak yang berlangsung sejak usia 6 tahun hingga anak tersebut dikatakan matang secara seksual, yaitu 13 tahun bagi perempuan dan 14 tahun bagi laki-laki </w:t>
      </w:r>
      <w:r w:rsidRPr="00922A37">
        <w:rPr>
          <w:rFonts w:ascii="Arial" w:hAnsi="Arial" w:cs="Arial"/>
          <w:sz w:val="20"/>
          <w:szCs w:val="20"/>
        </w:rPr>
        <w:fldChar w:fldCharType="begin" w:fldLock="1"/>
      </w:r>
      <w:r w:rsidRPr="00922A37">
        <w:rPr>
          <w:rFonts w:ascii="Arial" w:hAnsi="Arial" w:cs="Arial"/>
          <w:sz w:val="20"/>
          <w:szCs w:val="20"/>
        </w:rPr>
        <w:instrText>ADDIN CSL_CITATION { "citationItems" : [ { "id" : "ITEM-1", "itemData" : { "ISBN" : "9780511812309", "author" : [ { "dropping-particle" : "", "family" : "Hasibuan", "given" : "Imaniar", "non-dropping-particle" : "", "parse-names" : false, "suffix" : "" }, { "dropping-particle" : "", "family" : "Siregar", "given" : "Muhammad Arifin", "non-dropping-particle" : "", "parse-names" : false, "suffix" : "" }, { "dropping-particle" : "", "family" : "Ardiani", "given" : "Fitri", "non-dropping-particle" : "", "parse-names" : false, "suffix" : "" } ], "id" : "ITEM-1", "issued" : { "date-parts" : [ [ "2014" ] ] }, "page" : "10-12", "title" : "POLA KONSUMSI JAJAN, STATUS GIZI DAN PRESTASI BELAJAR SISWA SD NEGERI 064027 KECAMATAN MEDAN POLONIA", "type" : "article-journal", "volume" : "1" }, "uris" : [ "http://www.mendeley.com/documents/?uuid=f57d7ccd-009c-4cb1-93a0-feec439e9d9e" ] } ], "mendeley" : { "formattedCitation" : "(Hasibuan, Siregar, &amp; Ardiani, 2014)", "manualFormatting" : "(Hurlock, 1999 dalam Hasibuan dkk, 2014)", "plainTextFormattedCitation" : "(Hasibuan, Siregar, &amp; Ardiani, 2014)", "previouslyFormattedCitation" : "(Hasibuan, Siregar, &amp; Ardiani, 2014)" }, "properties" : { "noteIndex" : 0 }, "schema" : "https://github.com/citation-style-language/schema/raw/master/csl-citation.json" }</w:instrText>
      </w:r>
      <w:r w:rsidRPr="00922A37">
        <w:rPr>
          <w:rFonts w:ascii="Arial" w:hAnsi="Arial" w:cs="Arial"/>
          <w:sz w:val="20"/>
          <w:szCs w:val="20"/>
        </w:rPr>
        <w:fldChar w:fldCharType="separate"/>
      </w:r>
      <w:r w:rsidRPr="00922A37">
        <w:rPr>
          <w:rFonts w:ascii="Arial" w:hAnsi="Arial" w:cs="Arial"/>
          <w:noProof/>
          <w:sz w:val="20"/>
          <w:szCs w:val="20"/>
        </w:rPr>
        <w:t>(Hurlock, 1999 dalam Hasibuan dkk, 2014)</w:t>
      </w:r>
      <w:r w:rsidRPr="00922A37">
        <w:rPr>
          <w:rFonts w:ascii="Arial" w:hAnsi="Arial" w:cs="Arial"/>
          <w:sz w:val="20"/>
          <w:szCs w:val="20"/>
        </w:rPr>
        <w:fldChar w:fldCharType="end"/>
      </w:r>
    </w:p>
    <w:p w:rsidR="002A4736" w:rsidRPr="00922A37" w:rsidRDefault="002A4736" w:rsidP="00922A37">
      <w:pPr>
        <w:spacing w:after="0" w:line="240" w:lineRule="auto"/>
        <w:ind w:firstLine="720"/>
        <w:jc w:val="both"/>
        <w:rPr>
          <w:rFonts w:ascii="Arial" w:hAnsi="Arial" w:cs="Arial"/>
          <w:sz w:val="20"/>
          <w:szCs w:val="20"/>
          <w:lang w:eastAsia="id-ID"/>
        </w:rPr>
      </w:pPr>
      <w:r w:rsidRPr="00922A37">
        <w:rPr>
          <w:rFonts w:ascii="Arial" w:hAnsi="Arial" w:cs="Arial"/>
          <w:sz w:val="20"/>
          <w:szCs w:val="20"/>
        </w:rPr>
        <w:t xml:space="preserve">Kelompok anak </w:t>
      </w:r>
      <w:proofErr w:type="gramStart"/>
      <w:r w:rsidRPr="00922A37">
        <w:rPr>
          <w:rFonts w:ascii="Arial" w:hAnsi="Arial" w:cs="Arial"/>
          <w:sz w:val="20"/>
          <w:szCs w:val="20"/>
        </w:rPr>
        <w:t>usia</w:t>
      </w:r>
      <w:proofErr w:type="gramEnd"/>
      <w:r w:rsidRPr="00922A37">
        <w:rPr>
          <w:rFonts w:ascii="Arial" w:hAnsi="Arial" w:cs="Arial"/>
          <w:sz w:val="20"/>
          <w:szCs w:val="20"/>
        </w:rPr>
        <w:t xml:space="preserve"> sekolah merupakan salah satu kelompok rentan gizi, yaitu kelompok masyarakat yang sangat mudah menderita kelainan gizi. Pada umumnya kelompok ini berhubungan dengan proses pertumbuhan yang relatif pesat dan memerlukan zat-zat gizi dalam jumlah besar </w:t>
      </w:r>
      <w:r w:rsidRPr="00922A37">
        <w:rPr>
          <w:rFonts w:ascii="Arial" w:hAnsi="Arial" w:cs="Arial"/>
          <w:sz w:val="20"/>
          <w:szCs w:val="20"/>
        </w:rPr>
        <w:fldChar w:fldCharType="begin" w:fldLock="1"/>
      </w:r>
      <w:r w:rsidRPr="00922A37">
        <w:rPr>
          <w:rFonts w:ascii="Arial" w:hAnsi="Arial" w:cs="Arial"/>
          <w:sz w:val="20"/>
          <w:szCs w:val="20"/>
        </w:rPr>
        <w:instrText>ADDIN CSL_CITATION { "citationItems" : [ { "id" : "ITEM-1", "itemData" : { "ISBN" : "9780511812309", "author" : [ { "dropping-particle" : "", "family" : "Hasibuan", "given" : "Imaniar", "non-dropping-particle" : "", "parse-names" : false, "suffix" : "" }, { "dropping-particle" : "", "family" : "Siregar", "given" : "Muhammad Arifin", "non-dropping-particle" : "", "parse-names" : false, "suffix" : "" }, { "dropping-particle" : "", "family" : "Ardiani", "given" : "Fitri", "non-dropping-particle" : "", "parse-names" : false, "suffix" : "" } ], "id" : "ITEM-1", "issued" : { "date-parts" : [ [ "2014" ] ] }, "page" : "10-12", "title" : "POLA KONSUMSI JAJAN, STATUS GIZI DAN PRESTASI BELAJAR SISWA SD NEGERI 064027 KECAMATAN MEDAN POLONIA", "type" : "article-journal", "volume" : "1" }, "uris" : [ "http://www.mendeley.com/documents/?uuid=f57d7ccd-009c-4cb1-93a0-feec439e9d9e" ] } ], "mendeley" : { "formattedCitation" : "(Hasibuan et al., 2014)", "manualFormatting" : "(Sediaoetama, 2004 dalam Hasibuan dkk, 2014)", "plainTextFormattedCitation" : "(Hasibuan et al., 2014)", "previouslyFormattedCitation" : "(Hasibuan et al., 2014)" }, "properties" : { "noteIndex" : 0 }, "schema" : "https://github.com/citation-style-language/schema/raw/master/csl-citation.json" }</w:instrText>
      </w:r>
      <w:r w:rsidRPr="00922A37">
        <w:rPr>
          <w:rFonts w:ascii="Arial" w:hAnsi="Arial" w:cs="Arial"/>
          <w:sz w:val="20"/>
          <w:szCs w:val="20"/>
        </w:rPr>
        <w:fldChar w:fldCharType="separate"/>
      </w:r>
      <w:r w:rsidRPr="00922A37">
        <w:rPr>
          <w:rFonts w:ascii="Arial" w:hAnsi="Arial" w:cs="Arial"/>
          <w:noProof/>
          <w:sz w:val="20"/>
          <w:szCs w:val="20"/>
        </w:rPr>
        <w:t>(Sediaoetama, 2004 dalam Hasibuan dkk, 2014)</w:t>
      </w:r>
      <w:r w:rsidRPr="00922A37">
        <w:rPr>
          <w:rFonts w:ascii="Arial" w:hAnsi="Arial" w:cs="Arial"/>
          <w:sz w:val="20"/>
          <w:szCs w:val="20"/>
        </w:rPr>
        <w:fldChar w:fldCharType="end"/>
      </w:r>
    </w:p>
    <w:p w:rsidR="002A4736" w:rsidRPr="00922A37" w:rsidRDefault="002A4736" w:rsidP="00922A37">
      <w:pPr>
        <w:spacing w:after="0" w:line="240" w:lineRule="auto"/>
        <w:ind w:firstLine="720"/>
        <w:jc w:val="both"/>
        <w:rPr>
          <w:rFonts w:ascii="Arial" w:hAnsi="Arial" w:cs="Arial"/>
          <w:sz w:val="20"/>
          <w:szCs w:val="20"/>
          <w:lang w:eastAsia="id-ID"/>
        </w:rPr>
      </w:pPr>
      <w:proofErr w:type="gramStart"/>
      <w:r w:rsidRPr="00922A37">
        <w:rPr>
          <w:rFonts w:ascii="Arial" w:hAnsi="Arial" w:cs="Arial"/>
          <w:sz w:val="20"/>
          <w:szCs w:val="20"/>
        </w:rPr>
        <w:lastRenderedPageBreak/>
        <w:t>Secara global malnutrisi masih menjadi masalah kesehatan utama di seluruh dunia.</w:t>
      </w:r>
      <w:proofErr w:type="gramEnd"/>
      <w:r w:rsidRPr="00922A37">
        <w:rPr>
          <w:rFonts w:ascii="Arial" w:hAnsi="Arial" w:cs="Arial"/>
          <w:sz w:val="20"/>
          <w:szCs w:val="20"/>
        </w:rPr>
        <w:t xml:space="preserve"> Prevalensi gizi kurang di dunia pada anak dengan </w:t>
      </w:r>
      <w:proofErr w:type="gramStart"/>
      <w:r w:rsidRPr="00922A37">
        <w:rPr>
          <w:rFonts w:ascii="Arial" w:hAnsi="Arial" w:cs="Arial"/>
          <w:sz w:val="20"/>
          <w:szCs w:val="20"/>
        </w:rPr>
        <w:t>usia</w:t>
      </w:r>
      <w:proofErr w:type="gramEnd"/>
      <w:r w:rsidRPr="00922A37">
        <w:rPr>
          <w:rFonts w:ascii="Arial" w:hAnsi="Arial" w:cs="Arial"/>
          <w:sz w:val="20"/>
          <w:szCs w:val="20"/>
        </w:rPr>
        <w:t xml:space="preserve"> 5-12 tahun dari tahun 2010-2012 masih terbilang tinggi yaitu 15%, namun sudah mengalami penurunan dari 25%. </w:t>
      </w:r>
      <w:proofErr w:type="gramStart"/>
      <w:r w:rsidRPr="00922A37">
        <w:rPr>
          <w:rFonts w:ascii="Arial" w:hAnsi="Arial" w:cs="Arial"/>
          <w:sz w:val="20"/>
          <w:szCs w:val="20"/>
        </w:rPr>
        <w:t>Prevalensi malnutrisi tidak hanya meningkat di Negara maju tetapi juga di Negara berkembang.</w:t>
      </w:r>
      <w:proofErr w:type="gramEnd"/>
      <w:r w:rsidRPr="00922A37">
        <w:rPr>
          <w:rFonts w:ascii="Arial" w:hAnsi="Arial" w:cs="Arial"/>
          <w:sz w:val="20"/>
          <w:szCs w:val="20"/>
        </w:rPr>
        <w:t xml:space="preserve"> Selain gizi kurang, diperkirakan 44 juta (6</w:t>
      </w:r>
      <w:proofErr w:type="gramStart"/>
      <w:r w:rsidRPr="00922A37">
        <w:rPr>
          <w:rFonts w:ascii="Arial" w:hAnsi="Arial" w:cs="Arial"/>
          <w:sz w:val="20"/>
          <w:szCs w:val="20"/>
        </w:rPr>
        <w:t>,7</w:t>
      </w:r>
      <w:proofErr w:type="gramEnd"/>
      <w:r w:rsidRPr="00922A37">
        <w:rPr>
          <w:rFonts w:ascii="Arial" w:hAnsi="Arial" w:cs="Arial"/>
          <w:sz w:val="20"/>
          <w:szCs w:val="20"/>
        </w:rPr>
        <w:t xml:space="preserve">%) anak usia 5-12 tahun mengalami gizi lebih dan jumlah ini terus meningkat tiap tahunnya. Anak gizi lebih didefinisikan dengan nilai berat badan untuk tinggi badan melebihi dua standar deviasi atau lebih dari nilai median standar pertumbuhan anak menurut WHO </w:t>
      </w:r>
      <w:r w:rsidRPr="00922A37">
        <w:rPr>
          <w:rFonts w:ascii="Arial" w:hAnsi="Arial" w:cs="Arial"/>
          <w:sz w:val="20"/>
          <w:szCs w:val="20"/>
        </w:rPr>
        <w:fldChar w:fldCharType="begin" w:fldLock="1"/>
      </w:r>
      <w:r w:rsidRPr="00922A37">
        <w:rPr>
          <w:rFonts w:ascii="Arial" w:hAnsi="Arial" w:cs="Arial"/>
          <w:sz w:val="20"/>
          <w:szCs w:val="20"/>
        </w:rPr>
        <w:instrText>ADDIN CSL_CITATION { "citationItems" : [ { "id" : "ITEM-1", "itemData" : { "DOI" : "10.2307/3348165", "ISBN" : "0010011010011", "abstract" : "Has top 20 causes of death in 2004 and 2030. burdenofdisease", "author" : [ { "dropping-particle" : "", "family" : "WHO", "given" : "", "non-dropping-particle" : "", "parse-names" : false, "suffix" : "" } ], "container-title" : "WHO World Health Organization", "id" : "ITEM-1", "issued" : { "date-parts" : [ [ "2012" ] ] }, "number-of-pages" : "171", "title" : "World Health Statistics", "type" : "book", "volume" : "27" }, "uris" : [ "http://www.mendeley.com/documents/?uuid=75d74dfc-3002-41c3-82cb-078a858b5e54" ] } ], "mendeley" : { "formattedCitation" : "(WHO, 2012)", "plainTextFormattedCitation" : "(WHO, 2012)", "previouslyFormattedCitation" : "(WHO, 2012)" }, "properties" : { "noteIndex" : 0 }, "schema" : "https://github.com/citation-style-language/schema/raw/master/csl-citation.json" }</w:instrText>
      </w:r>
      <w:r w:rsidRPr="00922A37">
        <w:rPr>
          <w:rFonts w:ascii="Arial" w:hAnsi="Arial" w:cs="Arial"/>
          <w:sz w:val="20"/>
          <w:szCs w:val="20"/>
        </w:rPr>
        <w:fldChar w:fldCharType="separate"/>
      </w:r>
      <w:r w:rsidRPr="00922A37">
        <w:rPr>
          <w:rFonts w:ascii="Arial" w:hAnsi="Arial" w:cs="Arial"/>
          <w:noProof/>
          <w:sz w:val="20"/>
          <w:szCs w:val="20"/>
        </w:rPr>
        <w:t>(WHO, 2012)</w:t>
      </w:r>
      <w:r w:rsidRPr="00922A37">
        <w:rPr>
          <w:rFonts w:ascii="Arial" w:hAnsi="Arial" w:cs="Arial"/>
          <w:sz w:val="20"/>
          <w:szCs w:val="20"/>
        </w:rPr>
        <w:fldChar w:fldCharType="end"/>
      </w:r>
      <w:r w:rsidRPr="00922A37">
        <w:rPr>
          <w:rFonts w:ascii="Arial" w:hAnsi="Arial" w:cs="Arial"/>
          <w:sz w:val="20"/>
          <w:szCs w:val="20"/>
        </w:rPr>
        <w:t>.</w:t>
      </w:r>
    </w:p>
    <w:p w:rsidR="002A4736" w:rsidRPr="00922A37" w:rsidRDefault="002A4736" w:rsidP="00922A37">
      <w:pPr>
        <w:spacing w:after="0" w:line="240" w:lineRule="auto"/>
        <w:ind w:firstLine="720"/>
        <w:jc w:val="both"/>
        <w:rPr>
          <w:rFonts w:ascii="Arial" w:hAnsi="Arial" w:cs="Arial"/>
          <w:sz w:val="20"/>
          <w:szCs w:val="20"/>
          <w:lang w:eastAsia="id-ID"/>
        </w:rPr>
      </w:pPr>
      <w:r w:rsidRPr="00922A37">
        <w:rPr>
          <w:rFonts w:ascii="Arial" w:hAnsi="Arial" w:cs="Arial"/>
          <w:sz w:val="20"/>
          <w:szCs w:val="20"/>
        </w:rPr>
        <w:t xml:space="preserve">Merujuk pada </w:t>
      </w:r>
      <w:r w:rsidRPr="00922A37">
        <w:rPr>
          <w:rFonts w:ascii="Arial" w:hAnsi="Arial" w:cs="Arial"/>
          <w:sz w:val="20"/>
          <w:szCs w:val="20"/>
        </w:rPr>
        <w:fldChar w:fldCharType="begin" w:fldLock="1"/>
      </w:r>
      <w:r w:rsidRPr="00922A37">
        <w:rPr>
          <w:rFonts w:ascii="Arial" w:hAnsi="Arial" w:cs="Arial"/>
          <w:sz w:val="20"/>
          <w:szCs w:val="20"/>
        </w:rPr>
        <w:instrText>ADDIN CSL_CITATION { "citationItems" : [ { "id" : "ITEM-1", "itemData" : { "author" : [ { "dropping-particle" : "", "family" : "Depkes RI", "given" : "", "non-dropping-particle" : "", "parse-names" : false, "suffix" : "" } ], "id" : "ITEM-1", "issued" : { "date-parts" : [ [ "2013" ] ] }, "title" : "LAPORAN HASIL RISET KESEHATAN DASAR INDONESIA (RISKESDAS)", "type" : "article-journal" }, "uris" : [ "http://www.mendeley.com/documents/?uuid=b877cd43-54c4-4968-99ce-2641252d8cc1" ] } ], "mendeley" : { "formattedCitation" : "(Depkes RI, 2013)", "manualFormatting" : "Riskesdas 2013", "plainTextFormattedCitation" : "(Depkes RI, 2013)", "previouslyFormattedCitation" : "(Depkes RI, 2013)" }, "properties" : { "noteIndex" : 0 }, "schema" : "https://github.com/citation-style-language/schema/raw/master/csl-citation.json" }</w:instrText>
      </w:r>
      <w:r w:rsidRPr="00922A37">
        <w:rPr>
          <w:rFonts w:ascii="Arial" w:hAnsi="Arial" w:cs="Arial"/>
          <w:sz w:val="20"/>
          <w:szCs w:val="20"/>
        </w:rPr>
        <w:fldChar w:fldCharType="separate"/>
      </w:r>
      <w:r w:rsidRPr="00922A37">
        <w:rPr>
          <w:rFonts w:ascii="Arial" w:hAnsi="Arial" w:cs="Arial"/>
          <w:noProof/>
          <w:sz w:val="20"/>
          <w:szCs w:val="20"/>
        </w:rPr>
        <w:t>Riskesdas 2013</w:t>
      </w:r>
      <w:r w:rsidRPr="00922A37">
        <w:rPr>
          <w:rFonts w:ascii="Arial" w:hAnsi="Arial" w:cs="Arial"/>
          <w:sz w:val="20"/>
          <w:szCs w:val="20"/>
        </w:rPr>
        <w:fldChar w:fldCharType="end"/>
      </w:r>
      <w:r w:rsidRPr="00922A37">
        <w:rPr>
          <w:rFonts w:ascii="Arial" w:hAnsi="Arial" w:cs="Arial"/>
          <w:sz w:val="20"/>
          <w:szCs w:val="20"/>
        </w:rPr>
        <w:t xml:space="preserve">, secara nasional prevalensi kurus pada Anak Usia Sekolah (5-12 tahun) adalah 11,2%. Selain masalah anak kurus terdapat pula masalah anak gemuk dengan prevalensi </w:t>
      </w:r>
      <w:r w:rsidRPr="00922A37">
        <w:rPr>
          <w:rFonts w:ascii="Arial" w:hAnsi="Arial" w:cs="Arial"/>
          <w:sz w:val="20"/>
          <w:szCs w:val="20"/>
        </w:rPr>
        <w:lastRenderedPageBreak/>
        <w:t>gemuk sebesar 18</w:t>
      </w:r>
      <w:proofErr w:type="gramStart"/>
      <w:r w:rsidRPr="00922A37">
        <w:rPr>
          <w:rFonts w:ascii="Arial" w:hAnsi="Arial" w:cs="Arial"/>
          <w:sz w:val="20"/>
          <w:szCs w:val="20"/>
        </w:rPr>
        <w:t>,8</w:t>
      </w:r>
      <w:proofErr w:type="gramEnd"/>
      <w:r w:rsidRPr="00922A37">
        <w:rPr>
          <w:rFonts w:ascii="Arial" w:hAnsi="Arial" w:cs="Arial"/>
          <w:sz w:val="20"/>
          <w:szCs w:val="20"/>
        </w:rPr>
        <w:t>% untuk anak usia sekolah (5-12tahun). Adapun prevalensi berat badan kurang pada tahun 2013 adalah 19</w:t>
      </w:r>
      <w:proofErr w:type="gramStart"/>
      <w:r w:rsidRPr="00922A37">
        <w:rPr>
          <w:rFonts w:ascii="Arial" w:hAnsi="Arial" w:cs="Arial"/>
          <w:sz w:val="20"/>
          <w:szCs w:val="20"/>
        </w:rPr>
        <w:t>,6</w:t>
      </w:r>
      <w:proofErr w:type="gramEnd"/>
      <w:r w:rsidRPr="00922A37">
        <w:rPr>
          <w:rFonts w:ascii="Arial" w:hAnsi="Arial" w:cs="Arial"/>
          <w:sz w:val="20"/>
          <w:szCs w:val="20"/>
        </w:rPr>
        <w:t xml:space="preserve"> persen, terdiri dari 5,7 persen gizi buruk dan 13,9 persen gizi kurang. Angka tersebut meningkat bila dibandingkan dengan angka </w:t>
      </w:r>
      <w:proofErr w:type="gramStart"/>
      <w:r w:rsidRPr="00922A37">
        <w:rPr>
          <w:rFonts w:ascii="Arial" w:hAnsi="Arial" w:cs="Arial"/>
          <w:sz w:val="20"/>
          <w:szCs w:val="20"/>
        </w:rPr>
        <w:t>prevalensi  nasional</w:t>
      </w:r>
      <w:proofErr w:type="gramEnd"/>
      <w:r w:rsidRPr="00922A37">
        <w:rPr>
          <w:rFonts w:ascii="Arial" w:hAnsi="Arial" w:cs="Arial"/>
          <w:sz w:val="20"/>
          <w:szCs w:val="20"/>
        </w:rPr>
        <w:t xml:space="preserve"> tahun 2007 (18,4%) dan tahun 2010 (17,9%). </w:t>
      </w:r>
      <w:proofErr w:type="gramStart"/>
      <w:r w:rsidRPr="00922A37">
        <w:rPr>
          <w:rFonts w:ascii="Arial" w:hAnsi="Arial" w:cs="Arial"/>
          <w:sz w:val="20"/>
          <w:szCs w:val="20"/>
        </w:rPr>
        <w:t>Provinsi Sulawesi Selatan menempati urutan ke 10 prevalensi gizi buruk-kurang diatas angka nasional.</w:t>
      </w:r>
      <w:proofErr w:type="gramEnd"/>
    </w:p>
    <w:p w:rsidR="002841EF" w:rsidRPr="00922A37" w:rsidRDefault="002A4736" w:rsidP="00922A37">
      <w:pPr>
        <w:spacing w:after="0" w:line="240" w:lineRule="auto"/>
        <w:ind w:firstLine="720"/>
        <w:jc w:val="both"/>
        <w:rPr>
          <w:rFonts w:ascii="Arial" w:hAnsi="Arial" w:cs="Arial"/>
          <w:sz w:val="20"/>
          <w:szCs w:val="20"/>
          <w:lang w:eastAsia="id-ID"/>
        </w:rPr>
      </w:pPr>
      <w:proofErr w:type="gramStart"/>
      <w:r w:rsidRPr="00922A37">
        <w:rPr>
          <w:rFonts w:ascii="Arial" w:hAnsi="Arial" w:cs="Arial"/>
          <w:sz w:val="20"/>
          <w:szCs w:val="20"/>
        </w:rPr>
        <w:t>Beragam makanan jajanan di Indonesia berkembang pesat seiring dengan berjalannya waktu.</w:t>
      </w:r>
      <w:proofErr w:type="gramEnd"/>
      <w:r w:rsidRPr="00922A37">
        <w:rPr>
          <w:rFonts w:ascii="Arial" w:hAnsi="Arial" w:cs="Arial"/>
          <w:sz w:val="20"/>
          <w:szCs w:val="20"/>
        </w:rPr>
        <w:t xml:space="preserve"> </w:t>
      </w:r>
      <w:proofErr w:type="gramStart"/>
      <w:r w:rsidRPr="00922A37">
        <w:rPr>
          <w:rFonts w:ascii="Arial" w:hAnsi="Arial" w:cs="Arial"/>
          <w:sz w:val="20"/>
          <w:szCs w:val="20"/>
        </w:rPr>
        <w:t>Kebiasaan anak sekolah yang sering kita jumpai yaitu sangat gemar jajan baik di sekolah maupun di luar sekolah karena pada umumnya mereka sudah bisa memilih dan menentukan makanan sesuai dengan selera masing-masing.</w:t>
      </w:r>
      <w:proofErr w:type="gramEnd"/>
      <w:r w:rsidRPr="00922A37">
        <w:rPr>
          <w:rFonts w:ascii="Arial" w:hAnsi="Arial" w:cs="Arial"/>
          <w:sz w:val="20"/>
          <w:szCs w:val="20"/>
        </w:rPr>
        <w:t xml:space="preserve"> Penelitian yang dilakukan oleh </w:t>
      </w:r>
      <w:r w:rsidRPr="00922A37">
        <w:rPr>
          <w:rFonts w:ascii="Arial" w:hAnsi="Arial" w:cs="Arial"/>
          <w:sz w:val="20"/>
          <w:szCs w:val="20"/>
        </w:rPr>
        <w:fldChar w:fldCharType="begin" w:fldLock="1"/>
      </w:r>
      <w:r w:rsidRPr="00922A37">
        <w:rPr>
          <w:rFonts w:ascii="Arial" w:hAnsi="Arial" w:cs="Arial"/>
          <w:sz w:val="20"/>
          <w:szCs w:val="20"/>
        </w:rPr>
        <w:instrText>ADDIN CSL_CITATION { "citationItems" : [ { "id" : "ITEM-1", "itemData" : { "author" : [ { "dropping-particle" : "", "family" : "Amalia", "given" : "Leily", "non-dropping-particle" : "", "parse-names" : false, "suffix" : "" }, { "dropping-particle" : "", "family" : "Endro", "given" : "Oktavianus para", "non-dropping-particle" : "", "parse-names" : false, "suffix" : "" }, { "dropping-particle" : "", "family" : "Damanik", "given" : "Muhammad rizal martua", "non-dropping-particle" : "", "parse-names" : false, "suffix" : "" } ], "id" : "ITEM-1", "issued" : { "date-parts" : [ [ "2012" ] ] }, "publisher" : "Institut Pertanian Bogor", "publisher-place" : "Bogor", "title" : "PREFERENSI DAN FREKUENSI KONSUMSI MAKANAN JAJANAN PADA ANAK SEKOLAH DASAR", "type" : "book" }, "uris" : [ "http://www.mendeley.com/documents/?uuid=823026af-0948-42f2-87a6-ffedde2631cc" ] } ], "mendeley" : { "formattedCitation" : "(Amalia, Endro, &amp; Damanik, 2012)", "manualFormatting" : "Amalia dkk (2012)", "plainTextFormattedCitation" : "(Amalia, Endro, &amp; Damanik, 2012)", "previouslyFormattedCitation" : "(Amalia, Endro, &amp; Damanik, 2012)" }, "properties" : { "noteIndex" : 0 }, "schema" : "https://github.com/citation-style-language/schema/raw/master/csl-citation.json" }</w:instrText>
      </w:r>
      <w:r w:rsidRPr="00922A37">
        <w:rPr>
          <w:rFonts w:ascii="Arial" w:hAnsi="Arial" w:cs="Arial"/>
          <w:sz w:val="20"/>
          <w:szCs w:val="20"/>
        </w:rPr>
        <w:fldChar w:fldCharType="separate"/>
      </w:r>
      <w:r w:rsidRPr="00922A37">
        <w:rPr>
          <w:rFonts w:ascii="Arial" w:hAnsi="Arial" w:cs="Arial"/>
          <w:noProof/>
          <w:sz w:val="20"/>
          <w:szCs w:val="20"/>
        </w:rPr>
        <w:t>Amalia dkk (2012)</w:t>
      </w:r>
      <w:r w:rsidRPr="00922A37">
        <w:rPr>
          <w:rFonts w:ascii="Arial" w:hAnsi="Arial" w:cs="Arial"/>
          <w:sz w:val="20"/>
          <w:szCs w:val="20"/>
        </w:rPr>
        <w:fldChar w:fldCharType="end"/>
      </w:r>
      <w:r w:rsidRPr="00922A37">
        <w:rPr>
          <w:rFonts w:ascii="Arial" w:hAnsi="Arial" w:cs="Arial"/>
          <w:sz w:val="20"/>
          <w:szCs w:val="20"/>
        </w:rPr>
        <w:t xml:space="preserve"> mengemukakan bahwa urutan kelompok jajanan dengan frekuensi konsumsi dalam seminggu dari tertinggi hingga terendah adalah makanan digoreng (7.0 kali), minuman (6.7 kali), kue (6.3 kali), jajanan sepinggan (6.2 kali), keringan asin (5.3 kali), dan buah (5.0 kali). Adapun hasil penelitian lain yang dilakukan oleh </w:t>
      </w:r>
      <w:r w:rsidRPr="00922A37">
        <w:rPr>
          <w:rFonts w:ascii="Arial" w:hAnsi="Arial" w:cs="Arial"/>
          <w:sz w:val="20"/>
          <w:szCs w:val="20"/>
        </w:rPr>
        <w:fldChar w:fldCharType="begin" w:fldLock="1"/>
      </w:r>
      <w:r w:rsidRPr="00922A37">
        <w:rPr>
          <w:rFonts w:ascii="Arial" w:hAnsi="Arial" w:cs="Arial"/>
          <w:sz w:val="20"/>
          <w:szCs w:val="20"/>
        </w:rPr>
        <w:instrText>ADDIN CSL_CITATION { "citationItems" : [ { "id" : "ITEM-1", "itemData" : { "author" : [ { "dropping-particle" : "", "family" : "Putra", "given" : "Andhika Eka", "non-dropping-particle" : "", "parse-names" : false, "suffix" : "" } ], "id" : "ITEM-1", "issued" : { "date-parts" : [ [ "2009" ] ] }, "number-of-pages" : "1-24", "title" : "GAMBARAN KEBIASAAN JAJAN SISWA DI SEKOLAH Studi di Sekolah Dasar Hj . Isriati Semarang SEMARANG", "type" : "book" }, "uris" : [ "http://www.mendeley.com/documents/?uuid=6909b1e1-10ed-4ca4-bedc-f6c9728619ca" ] } ], "mendeley" : { "formattedCitation" : "(Putra, 2009)", "manualFormatting" : "Putra (2009)", "plainTextFormattedCitation" : "(Putra, 2009)", "previouslyFormattedCitation" : "(Putra, 2009)" }, "properties" : { "noteIndex" : 0 }, "schema" : "https://github.com/citation-style-language/schema/raw/master/csl-citation.json" }</w:instrText>
      </w:r>
      <w:r w:rsidRPr="00922A37">
        <w:rPr>
          <w:rFonts w:ascii="Arial" w:hAnsi="Arial" w:cs="Arial"/>
          <w:sz w:val="20"/>
          <w:szCs w:val="20"/>
        </w:rPr>
        <w:fldChar w:fldCharType="separate"/>
      </w:r>
      <w:r w:rsidRPr="00922A37">
        <w:rPr>
          <w:rFonts w:ascii="Arial" w:hAnsi="Arial" w:cs="Arial"/>
          <w:noProof/>
          <w:sz w:val="20"/>
          <w:szCs w:val="20"/>
        </w:rPr>
        <w:t>Putra (2009)</w:t>
      </w:r>
      <w:r w:rsidRPr="00922A37">
        <w:rPr>
          <w:rFonts w:ascii="Arial" w:hAnsi="Arial" w:cs="Arial"/>
          <w:sz w:val="20"/>
          <w:szCs w:val="20"/>
        </w:rPr>
        <w:fldChar w:fldCharType="end"/>
      </w:r>
      <w:r w:rsidRPr="00922A37">
        <w:rPr>
          <w:rFonts w:ascii="Arial" w:hAnsi="Arial" w:cs="Arial"/>
          <w:sz w:val="20"/>
          <w:szCs w:val="20"/>
        </w:rPr>
        <w:t xml:space="preserve"> menunjukkan bahwa sebanyak 58% dari 78 responden dengan rata-rata frekuensi jajan 1,88 kali. Alasan membeli makanan jajanan sebesar 77,9% mengatakan untuk mengurangi rasa lapar, 27,3% mengatakan sebagai pengganti sarapan, dan 31,2% mengatakan karena rasanya enak.</w:t>
      </w:r>
      <w:r w:rsidRPr="00922A37">
        <w:rPr>
          <w:rFonts w:ascii="Arial" w:hAnsi="Arial" w:cs="Arial"/>
          <w:sz w:val="20"/>
          <w:szCs w:val="20"/>
          <w:lang w:eastAsia="id-ID"/>
        </w:rPr>
        <w:t xml:space="preserve"> </w:t>
      </w:r>
      <w:r w:rsidRPr="00922A37">
        <w:rPr>
          <w:rFonts w:ascii="Arial" w:hAnsi="Arial" w:cs="Arial"/>
          <w:sz w:val="20"/>
          <w:szCs w:val="20"/>
        </w:rPr>
        <w:t xml:space="preserve">Selain itu, tak jarang anak lebih memilih untuk meminta uang saku dan menolak sarapan serta makan </w:t>
      </w:r>
      <w:proofErr w:type="gramStart"/>
      <w:r w:rsidRPr="00922A37">
        <w:rPr>
          <w:rFonts w:ascii="Arial" w:hAnsi="Arial" w:cs="Arial"/>
          <w:sz w:val="20"/>
          <w:szCs w:val="20"/>
        </w:rPr>
        <w:t>siang  dirumah</w:t>
      </w:r>
      <w:proofErr w:type="gramEnd"/>
      <w:r w:rsidRPr="00922A37">
        <w:rPr>
          <w:rFonts w:ascii="Arial" w:hAnsi="Arial" w:cs="Arial"/>
          <w:sz w:val="20"/>
          <w:szCs w:val="20"/>
        </w:rPr>
        <w:t xml:space="preserve"> sehingga sulit untuk mengontrol makanan jajanan yang mereka konsumsi di luar rumah. </w:t>
      </w:r>
    </w:p>
    <w:p w:rsidR="002841EF" w:rsidRPr="00922A37" w:rsidRDefault="002A4736" w:rsidP="00922A37">
      <w:pPr>
        <w:spacing w:after="0" w:line="240" w:lineRule="auto"/>
        <w:ind w:firstLine="720"/>
        <w:jc w:val="both"/>
        <w:rPr>
          <w:rFonts w:ascii="Arial" w:hAnsi="Arial" w:cs="Arial"/>
          <w:sz w:val="20"/>
          <w:szCs w:val="20"/>
          <w:lang w:eastAsia="id-ID"/>
        </w:rPr>
      </w:pPr>
      <w:r w:rsidRPr="00922A37">
        <w:rPr>
          <w:rFonts w:ascii="Arial" w:hAnsi="Arial" w:cs="Arial"/>
          <w:sz w:val="20"/>
          <w:szCs w:val="20"/>
        </w:rPr>
        <w:t>Berdasarkan hasil pengujian 10.429 sampel PJAS (pangan jajanan anak sekolah) yang diambil di seluruh Indonesia menunjukkan 76,18% sampel memenuhi syarat dan 23,82% sampel tidak memenuhi syarat. Pada tahun 2010-2013 persentase PJAS mengalami peningkatan, dari 55</w:t>
      </w:r>
      <w:proofErr w:type="gramStart"/>
      <w:r w:rsidRPr="00922A37">
        <w:rPr>
          <w:rFonts w:ascii="Arial" w:hAnsi="Arial" w:cs="Arial"/>
          <w:sz w:val="20"/>
          <w:szCs w:val="20"/>
        </w:rPr>
        <w:t>,52</w:t>
      </w:r>
      <w:proofErr w:type="gramEnd"/>
      <w:r w:rsidRPr="00922A37">
        <w:rPr>
          <w:rFonts w:ascii="Arial" w:hAnsi="Arial" w:cs="Arial"/>
          <w:sz w:val="20"/>
          <w:szCs w:val="20"/>
        </w:rPr>
        <w:t xml:space="preserve">% menjadi 80,79%. Sedangkan pada tahun 2014 terjadi </w:t>
      </w:r>
      <w:proofErr w:type="gramStart"/>
      <w:r w:rsidRPr="00922A37">
        <w:rPr>
          <w:rFonts w:ascii="Arial" w:hAnsi="Arial" w:cs="Arial"/>
          <w:sz w:val="20"/>
          <w:szCs w:val="20"/>
        </w:rPr>
        <w:t>penurunan  persentase</w:t>
      </w:r>
      <w:proofErr w:type="gramEnd"/>
      <w:r w:rsidRPr="00922A37">
        <w:rPr>
          <w:rFonts w:ascii="Arial" w:hAnsi="Arial" w:cs="Arial"/>
          <w:sz w:val="20"/>
          <w:szCs w:val="20"/>
        </w:rPr>
        <w:t xml:space="preserve"> PJAS yang memenuhi syarat yaitu sebesar 76,18% sementara targetnya 90%. </w:t>
      </w:r>
      <w:proofErr w:type="gramStart"/>
      <w:r w:rsidRPr="00922A37">
        <w:rPr>
          <w:rFonts w:ascii="Arial" w:hAnsi="Arial" w:cs="Arial"/>
          <w:sz w:val="20"/>
          <w:szCs w:val="20"/>
        </w:rPr>
        <w:t>Hasil pemeriksaan sampel jajanan yang paling tidak memenuhi syarat secara berturut-turut ialah minuman berwarna/sirup, minuman es, jelly/agar-agar, dan bakso.</w:t>
      </w:r>
      <w:proofErr w:type="gramEnd"/>
      <w:r w:rsidRPr="00922A37">
        <w:rPr>
          <w:rFonts w:ascii="Arial" w:hAnsi="Arial" w:cs="Arial"/>
          <w:sz w:val="20"/>
          <w:szCs w:val="20"/>
        </w:rPr>
        <w:t xml:space="preserve"> Penyebab sampel tidak memenuhi syarat antara lain karena menggunakan bahan berbahaya yang dilarang untuk makanan, menggunakan bahan tambahan pagan yang melebihi batas maksimal, mengandung cemaran logam berat melebihi batas maksimal, dan kualitas mutu </w:t>
      </w:r>
      <w:r w:rsidRPr="00922A37">
        <w:rPr>
          <w:rFonts w:ascii="Arial" w:hAnsi="Arial" w:cs="Arial"/>
          <w:sz w:val="20"/>
          <w:szCs w:val="20"/>
        </w:rPr>
        <w:lastRenderedPageBreak/>
        <w:t xml:space="preserve">mikrobiologis yang tidak memenuhi syarat </w:t>
      </w:r>
      <w:r w:rsidRPr="00922A37">
        <w:rPr>
          <w:rFonts w:ascii="Arial" w:hAnsi="Arial" w:cs="Arial"/>
          <w:sz w:val="20"/>
          <w:szCs w:val="20"/>
        </w:rPr>
        <w:fldChar w:fldCharType="begin" w:fldLock="1"/>
      </w:r>
      <w:r w:rsidRPr="00922A37">
        <w:rPr>
          <w:rFonts w:ascii="Arial" w:hAnsi="Arial" w:cs="Arial"/>
          <w:sz w:val="20"/>
          <w:szCs w:val="20"/>
        </w:rPr>
        <w:instrText>ADDIN CSL_CITATION { "citationItems" : [ { "id" : "ITEM-1", "itemData" : { "author" : [ { "dropping-particle" : "", "family" : "Kementrian Kesehatan RI", "given" : "", "non-dropping-particle" : "", "parse-names" : false, "suffix" : "" } ], "container-title" : "Pusat Data Dan Informasi", "id" : "ITEM-1", "issued" : { "date-parts" : [ [ "2015" ] ] }, "publisher-place" : "Jakarta", "title" : "Situasi Pangan Jajanan Anak Sekolah", "type" : "book" }, "uris" : [ "http://www.mendeley.com/documents/?uuid=9a87dfc5-14df-4906-b538-f07af984e98b" ] } ], "mendeley" : { "formattedCitation" : "(Kementrian Kesehatan RI, 2015)", "manualFormatting" : "(Kemenkes RI, 2015)", "plainTextFormattedCitation" : "(Kementrian Kesehatan RI, 2015)", "previouslyFormattedCitation" : "(Kementrian Kesehatan RI, 2015)" }, "properties" : { "noteIndex" : 0 }, "schema" : "https://github.com/citation-style-language/schema/raw/master/csl-citation.json" }</w:instrText>
      </w:r>
      <w:r w:rsidRPr="00922A37">
        <w:rPr>
          <w:rFonts w:ascii="Arial" w:hAnsi="Arial" w:cs="Arial"/>
          <w:sz w:val="20"/>
          <w:szCs w:val="20"/>
        </w:rPr>
        <w:fldChar w:fldCharType="separate"/>
      </w:r>
      <w:r w:rsidRPr="00922A37">
        <w:rPr>
          <w:rFonts w:ascii="Arial" w:hAnsi="Arial" w:cs="Arial"/>
          <w:noProof/>
          <w:sz w:val="20"/>
          <w:szCs w:val="20"/>
        </w:rPr>
        <w:t>(Kemenkes RI, 2015)</w:t>
      </w:r>
      <w:r w:rsidRPr="00922A37">
        <w:rPr>
          <w:rFonts w:ascii="Arial" w:hAnsi="Arial" w:cs="Arial"/>
          <w:sz w:val="20"/>
          <w:szCs w:val="20"/>
        </w:rPr>
        <w:fldChar w:fldCharType="end"/>
      </w:r>
      <w:r w:rsidRPr="00922A37">
        <w:rPr>
          <w:rFonts w:ascii="Arial" w:hAnsi="Arial" w:cs="Arial"/>
          <w:sz w:val="20"/>
          <w:szCs w:val="20"/>
        </w:rPr>
        <w:t xml:space="preserve">. </w:t>
      </w:r>
    </w:p>
    <w:p w:rsidR="002841EF" w:rsidRPr="00922A37" w:rsidRDefault="002A4736" w:rsidP="00922A37">
      <w:pPr>
        <w:spacing w:after="0" w:line="240" w:lineRule="auto"/>
        <w:ind w:firstLine="720"/>
        <w:jc w:val="both"/>
        <w:rPr>
          <w:rFonts w:ascii="Arial" w:hAnsi="Arial" w:cs="Arial"/>
          <w:sz w:val="20"/>
          <w:szCs w:val="20"/>
          <w:lang w:eastAsia="id-ID"/>
        </w:rPr>
      </w:pPr>
      <w:proofErr w:type="gramStart"/>
      <w:r w:rsidRPr="00922A37">
        <w:rPr>
          <w:rFonts w:ascii="Arial" w:hAnsi="Arial" w:cs="Arial"/>
          <w:sz w:val="20"/>
          <w:szCs w:val="20"/>
        </w:rPr>
        <w:t>Keluhan yang banyak disuarakan oleh kaum ibu mengenai kelompok umur anak sekolah ini bahwa mereka kurang nafsu makan sehingga sulit sekali untuk makan yang cukup dan teratur.</w:t>
      </w:r>
      <w:proofErr w:type="gramEnd"/>
      <w:r w:rsidRPr="00922A37">
        <w:rPr>
          <w:rFonts w:ascii="Arial" w:hAnsi="Arial" w:cs="Arial"/>
          <w:sz w:val="20"/>
          <w:szCs w:val="20"/>
        </w:rPr>
        <w:t xml:space="preserve"> Perilaku makan anak sekolah menunjukkan bahwa sebagian besar (48</w:t>
      </w:r>
      <w:proofErr w:type="gramStart"/>
      <w:r w:rsidRPr="00922A37">
        <w:rPr>
          <w:rFonts w:ascii="Arial" w:hAnsi="Arial" w:cs="Arial"/>
          <w:sz w:val="20"/>
          <w:szCs w:val="20"/>
        </w:rPr>
        <w:t>,3</w:t>
      </w:r>
      <w:proofErr w:type="gramEnd"/>
      <w:r w:rsidRPr="00922A37">
        <w:rPr>
          <w:rFonts w:ascii="Arial" w:hAnsi="Arial" w:cs="Arial"/>
          <w:sz w:val="20"/>
          <w:szCs w:val="20"/>
        </w:rPr>
        <w:t xml:space="preserve">%) masih kurang baik. Salah satu alasannya karena sebagian dari mereka ternyata masih megalami sulit makan dan terlalu banyak jajan di sekolah sehigga mempengaruhi nafsu makan anak dan berdampak pada kualitas dan kuantitas makanan mereka yang tidak maksimal </w:t>
      </w:r>
      <w:r w:rsidRPr="00922A37">
        <w:rPr>
          <w:rFonts w:ascii="Arial" w:hAnsi="Arial" w:cs="Arial"/>
          <w:sz w:val="20"/>
          <w:szCs w:val="20"/>
        </w:rPr>
        <w:fldChar w:fldCharType="begin" w:fldLock="1"/>
      </w:r>
      <w:r w:rsidRPr="00922A37">
        <w:rPr>
          <w:rFonts w:ascii="Arial" w:hAnsi="Arial" w:cs="Arial"/>
          <w:sz w:val="20"/>
          <w:szCs w:val="20"/>
        </w:rPr>
        <w:instrText>ADDIN CSL_CITATION { "citationItems" : [ { "id" : "ITEM-1", "itemData" : { "author" : [ { "dropping-particle" : "", "family" : "Fitri", "given" : "Cahya Ning", "non-dropping-particle" : "", "parse-names" : false, "suffix" : "" } ], "id" : "ITEM-1", "issued" : { "date-parts" : [ [ "2012" ] ] }, "publisher" : "Universitas Indonesia", "publisher-place" : "Depok", "title" : "FAKTOR-FAKTOR YANG BERHUBUNGAN DENGAN KEBIASAAN KONSUMSI MAKANAN JAJANAN PADA SISWA SEKOLAH DASAR DI SDN RAWAMANGUN 01 PAGI JAKARTA TIMUR TAHUN 2012", "type" : "book" }, "uris" : [ "http://www.mendeley.com/documents/?uuid=b97305b4-5dd9-4251-b50a-793c16d9cbae" ] } ], "mendeley" : { "formattedCitation" : "(Fitri, 2012)", "plainTextFormattedCitation" : "(Fitri, 2012)", "previouslyFormattedCitation" : "(Fitri, 2012)" }, "properties" : { "noteIndex" : 0 }, "schema" : "https://github.com/citation-style-language/schema/raw/master/csl-citation.json" }</w:instrText>
      </w:r>
      <w:r w:rsidRPr="00922A37">
        <w:rPr>
          <w:rFonts w:ascii="Arial" w:hAnsi="Arial" w:cs="Arial"/>
          <w:sz w:val="20"/>
          <w:szCs w:val="20"/>
        </w:rPr>
        <w:fldChar w:fldCharType="separate"/>
      </w:r>
      <w:r w:rsidRPr="00922A37">
        <w:rPr>
          <w:rFonts w:ascii="Arial" w:hAnsi="Arial" w:cs="Arial"/>
          <w:noProof/>
          <w:sz w:val="20"/>
          <w:szCs w:val="20"/>
        </w:rPr>
        <w:t>(Fitri, 2012)</w:t>
      </w:r>
      <w:r w:rsidRPr="00922A37">
        <w:rPr>
          <w:rFonts w:ascii="Arial" w:hAnsi="Arial" w:cs="Arial"/>
          <w:sz w:val="20"/>
          <w:szCs w:val="20"/>
        </w:rPr>
        <w:fldChar w:fldCharType="end"/>
      </w:r>
      <w:r w:rsidRPr="00922A37">
        <w:rPr>
          <w:rFonts w:ascii="Arial" w:hAnsi="Arial" w:cs="Arial"/>
          <w:sz w:val="20"/>
          <w:szCs w:val="20"/>
        </w:rPr>
        <w:t>.</w:t>
      </w:r>
    </w:p>
    <w:p w:rsidR="002A4736" w:rsidRPr="00922A37" w:rsidRDefault="002A4736" w:rsidP="00922A37">
      <w:pPr>
        <w:spacing w:after="0" w:line="240" w:lineRule="auto"/>
        <w:ind w:firstLine="720"/>
        <w:jc w:val="both"/>
        <w:rPr>
          <w:rFonts w:ascii="Arial" w:hAnsi="Arial" w:cs="Arial"/>
          <w:sz w:val="20"/>
          <w:szCs w:val="20"/>
          <w:lang w:eastAsia="id-ID"/>
        </w:rPr>
      </w:pPr>
      <w:r w:rsidRPr="00922A37">
        <w:rPr>
          <w:rFonts w:ascii="Arial" w:hAnsi="Arial" w:cs="Arial"/>
          <w:sz w:val="20"/>
          <w:szCs w:val="20"/>
        </w:rPr>
        <w:t xml:space="preserve">Berdasarkan hasil survey Studi Diet Total (SDT) DKI Jakarta 2014 banyaknya jajanan yang dikonsumsi oleh anak-anak di kelurahan Tanjung Ketapang seperti makanan jenis komposit yaitu langsung jadi. </w:t>
      </w:r>
      <w:proofErr w:type="gramStart"/>
      <w:r w:rsidRPr="00922A37">
        <w:rPr>
          <w:rFonts w:ascii="Arial" w:hAnsi="Arial" w:cs="Arial"/>
          <w:sz w:val="20"/>
          <w:szCs w:val="20"/>
        </w:rPr>
        <w:t>Bahkan ada anak yang tidak makan nasi dalam sehari karena lebih mengutamakan jajan.</w:t>
      </w:r>
      <w:proofErr w:type="gramEnd"/>
      <w:r w:rsidRPr="00922A37">
        <w:rPr>
          <w:rFonts w:ascii="Arial" w:hAnsi="Arial" w:cs="Arial"/>
          <w:sz w:val="20"/>
          <w:szCs w:val="20"/>
        </w:rPr>
        <w:t xml:space="preserve"> Kebiasaan makan anak yang beralih menjadi kebiasaan jajan </w:t>
      </w:r>
      <w:proofErr w:type="gramStart"/>
      <w:r w:rsidRPr="00922A37">
        <w:rPr>
          <w:rFonts w:ascii="Arial" w:hAnsi="Arial" w:cs="Arial"/>
          <w:sz w:val="20"/>
          <w:szCs w:val="20"/>
        </w:rPr>
        <w:t>akan</w:t>
      </w:r>
      <w:proofErr w:type="gramEnd"/>
      <w:r w:rsidRPr="00922A37">
        <w:rPr>
          <w:rFonts w:ascii="Arial" w:hAnsi="Arial" w:cs="Arial"/>
          <w:sz w:val="20"/>
          <w:szCs w:val="20"/>
        </w:rPr>
        <w:t xml:space="preserve"> mengancam kesehatan nafsu makan anak tersebut. Melihat kenyataan ini, maka kebiasaan jajanan pada anak </w:t>
      </w:r>
      <w:proofErr w:type="gramStart"/>
      <w:r w:rsidRPr="00922A37">
        <w:rPr>
          <w:rFonts w:ascii="Arial" w:hAnsi="Arial" w:cs="Arial"/>
          <w:sz w:val="20"/>
          <w:szCs w:val="20"/>
        </w:rPr>
        <w:t>usia</w:t>
      </w:r>
      <w:proofErr w:type="gramEnd"/>
      <w:r w:rsidRPr="00922A37">
        <w:rPr>
          <w:rFonts w:ascii="Arial" w:hAnsi="Arial" w:cs="Arial"/>
          <w:sz w:val="20"/>
          <w:szCs w:val="20"/>
        </w:rPr>
        <w:t xml:space="preserve"> sekolah perlu mendapat perhatian khusus mengingat mereka nantinya akan menjadi generasi penerus bangsa yang akan melanjutkan pembangunan bangsa di masa mendatang.</w:t>
      </w:r>
    </w:p>
    <w:p w:rsidR="002A4736" w:rsidRPr="00922A37" w:rsidRDefault="002A4736" w:rsidP="00922A37">
      <w:pPr>
        <w:spacing w:after="0" w:line="240" w:lineRule="auto"/>
        <w:ind w:firstLine="720"/>
        <w:jc w:val="both"/>
        <w:rPr>
          <w:rFonts w:ascii="Arial" w:hAnsi="Arial" w:cs="Arial"/>
          <w:sz w:val="20"/>
          <w:szCs w:val="20"/>
          <w:lang w:eastAsia="id-ID"/>
        </w:rPr>
      </w:pPr>
    </w:p>
    <w:p w:rsidR="002B4FE0" w:rsidRPr="00922A37" w:rsidRDefault="008A386F" w:rsidP="00922A37">
      <w:pPr>
        <w:pStyle w:val="ListParagraph"/>
        <w:spacing w:after="0" w:line="240" w:lineRule="auto"/>
        <w:ind w:left="0"/>
        <w:jc w:val="both"/>
        <w:rPr>
          <w:rFonts w:ascii="Arial" w:hAnsi="Arial" w:cs="Arial"/>
          <w:b/>
          <w:sz w:val="20"/>
          <w:szCs w:val="20"/>
          <w:lang w:val="id-ID"/>
        </w:rPr>
      </w:pPr>
      <w:r w:rsidRPr="00922A37">
        <w:rPr>
          <w:rFonts w:ascii="Arial" w:hAnsi="Arial" w:cs="Arial"/>
          <w:b/>
          <w:sz w:val="20"/>
          <w:szCs w:val="20"/>
          <w:lang w:val="id-ID"/>
        </w:rPr>
        <w:t>METODE PENELITIAN</w:t>
      </w:r>
    </w:p>
    <w:p w:rsidR="002B4FE0" w:rsidRPr="00922A37" w:rsidRDefault="002B4FE0" w:rsidP="00922A37">
      <w:pPr>
        <w:pStyle w:val="ListParagraph"/>
        <w:spacing w:after="0" w:line="240" w:lineRule="auto"/>
        <w:ind w:left="0" w:firstLine="720"/>
        <w:jc w:val="both"/>
        <w:rPr>
          <w:rFonts w:ascii="Arial" w:hAnsi="Arial" w:cs="Arial"/>
          <w:sz w:val="20"/>
          <w:szCs w:val="20"/>
        </w:rPr>
      </w:pPr>
      <w:r w:rsidRPr="00922A37">
        <w:rPr>
          <w:rFonts w:ascii="Arial" w:hAnsi="Arial" w:cs="Arial"/>
          <w:sz w:val="20"/>
          <w:szCs w:val="20"/>
        </w:rPr>
        <w:t xml:space="preserve">Penelitian ini bertujuan untuk mengetahui hubungan kebiasaan jajan dan nafsu makan di rumah dengan status gizi anak </w:t>
      </w:r>
      <w:proofErr w:type="gramStart"/>
      <w:r w:rsidRPr="00922A37">
        <w:rPr>
          <w:rFonts w:ascii="Arial" w:hAnsi="Arial" w:cs="Arial"/>
          <w:sz w:val="20"/>
          <w:szCs w:val="20"/>
        </w:rPr>
        <w:t>usia</w:t>
      </w:r>
      <w:proofErr w:type="gramEnd"/>
      <w:r w:rsidRPr="00922A37">
        <w:rPr>
          <w:rFonts w:ascii="Arial" w:hAnsi="Arial" w:cs="Arial"/>
          <w:sz w:val="20"/>
          <w:szCs w:val="20"/>
        </w:rPr>
        <w:t xml:space="preserve"> sekolah di SDN Paccerakkang Kecamatan Biringkanaya Kota Makassar.</w:t>
      </w:r>
    </w:p>
    <w:p w:rsidR="002B4FE0" w:rsidRPr="00922A37" w:rsidRDefault="002B4FE0" w:rsidP="00922A37">
      <w:pPr>
        <w:pStyle w:val="ListParagraph"/>
        <w:spacing w:after="0" w:line="240" w:lineRule="auto"/>
        <w:ind w:left="0" w:firstLine="720"/>
        <w:jc w:val="both"/>
        <w:rPr>
          <w:rFonts w:ascii="Arial" w:hAnsi="Arial" w:cs="Arial"/>
          <w:b/>
          <w:sz w:val="20"/>
          <w:szCs w:val="20"/>
          <w:lang w:val="id-ID"/>
        </w:rPr>
      </w:pPr>
      <w:r w:rsidRPr="00922A37">
        <w:rPr>
          <w:rFonts w:ascii="Arial" w:hAnsi="Arial" w:cs="Arial"/>
          <w:sz w:val="20"/>
          <w:szCs w:val="20"/>
        </w:rPr>
        <w:t xml:space="preserve">Penelitian ini menggunakan metode </w:t>
      </w:r>
      <w:r w:rsidRPr="00922A37">
        <w:rPr>
          <w:rFonts w:ascii="Arial" w:hAnsi="Arial" w:cs="Arial"/>
          <w:i/>
          <w:sz w:val="20"/>
          <w:szCs w:val="20"/>
        </w:rPr>
        <w:t>observasional</w:t>
      </w:r>
      <w:r w:rsidRPr="00922A37">
        <w:rPr>
          <w:rFonts w:ascii="Arial" w:hAnsi="Arial" w:cs="Arial"/>
          <w:sz w:val="20"/>
          <w:szCs w:val="20"/>
        </w:rPr>
        <w:t xml:space="preserve"> dengan desain penelitian </w:t>
      </w:r>
      <w:r w:rsidRPr="00922A37">
        <w:rPr>
          <w:rFonts w:ascii="Arial" w:hAnsi="Arial" w:cs="Arial"/>
          <w:i/>
          <w:sz w:val="20"/>
          <w:szCs w:val="20"/>
        </w:rPr>
        <w:t xml:space="preserve">cross sectional. </w:t>
      </w:r>
      <w:proofErr w:type="gramStart"/>
      <w:r w:rsidRPr="00922A37">
        <w:rPr>
          <w:rFonts w:ascii="Arial" w:hAnsi="Arial" w:cs="Arial"/>
          <w:sz w:val="20"/>
          <w:szCs w:val="20"/>
        </w:rPr>
        <w:t>Sampel adalah siswa kelas IV dan V berjumlah 50 siswa dipilih secara random sampling.</w:t>
      </w:r>
      <w:proofErr w:type="gramEnd"/>
      <w:r w:rsidRPr="00922A37">
        <w:rPr>
          <w:rFonts w:ascii="Arial" w:hAnsi="Arial" w:cs="Arial"/>
          <w:sz w:val="20"/>
          <w:szCs w:val="20"/>
        </w:rPr>
        <w:t xml:space="preserve"> </w:t>
      </w:r>
      <w:proofErr w:type="gramStart"/>
      <w:r w:rsidRPr="00922A37">
        <w:rPr>
          <w:rFonts w:ascii="Arial" w:hAnsi="Arial" w:cs="Arial"/>
          <w:sz w:val="20"/>
          <w:szCs w:val="20"/>
        </w:rPr>
        <w:t>Kebiasaan jajan dan nafsu makan di rumah diperoleh dari hasil wawancara kepada siswa menggunakan kuesioner sedangkan data status gizi diperoleh dengan mengukur tinggi dan berat badan siswa.</w:t>
      </w:r>
      <w:proofErr w:type="gramEnd"/>
      <w:r w:rsidRPr="00922A37">
        <w:rPr>
          <w:rFonts w:ascii="Arial" w:hAnsi="Arial" w:cs="Arial"/>
          <w:sz w:val="20"/>
          <w:szCs w:val="20"/>
        </w:rPr>
        <w:t xml:space="preserve"> Untuk mengetahui hubungan antar variabel kebiasaan jajan dan nafsu makan di rumah dengan status gizi dilakukan uji </w:t>
      </w:r>
      <w:r w:rsidRPr="00922A37">
        <w:rPr>
          <w:rFonts w:ascii="Arial" w:hAnsi="Arial" w:cs="Arial"/>
          <w:i/>
          <w:sz w:val="20"/>
          <w:szCs w:val="20"/>
        </w:rPr>
        <w:t>Chi Square</w:t>
      </w:r>
      <w:r w:rsidRPr="00922A37">
        <w:rPr>
          <w:rFonts w:ascii="Arial" w:hAnsi="Arial" w:cs="Arial"/>
          <w:sz w:val="20"/>
          <w:szCs w:val="20"/>
        </w:rPr>
        <w:t xml:space="preserve"> dengan menggunakan </w:t>
      </w:r>
      <w:proofErr w:type="gramStart"/>
      <w:r w:rsidRPr="00922A37">
        <w:rPr>
          <w:rFonts w:ascii="Arial" w:hAnsi="Arial" w:cs="Arial"/>
          <w:sz w:val="20"/>
          <w:szCs w:val="20"/>
        </w:rPr>
        <w:t>Program  SPSS</w:t>
      </w:r>
      <w:proofErr w:type="gramEnd"/>
      <w:r w:rsidRPr="00922A37">
        <w:rPr>
          <w:rFonts w:ascii="Arial" w:hAnsi="Arial" w:cs="Arial"/>
          <w:sz w:val="20"/>
          <w:szCs w:val="20"/>
        </w:rPr>
        <w:t xml:space="preserve">. </w:t>
      </w:r>
      <w:proofErr w:type="gramStart"/>
      <w:r w:rsidRPr="00922A37">
        <w:rPr>
          <w:rFonts w:ascii="Arial" w:hAnsi="Arial" w:cs="Arial"/>
          <w:sz w:val="20"/>
          <w:szCs w:val="20"/>
        </w:rPr>
        <w:t>Data disajikan dalam bentuk tabel dan narasi.</w:t>
      </w:r>
      <w:proofErr w:type="gramEnd"/>
    </w:p>
    <w:p w:rsidR="008A386F" w:rsidRPr="00922A37" w:rsidRDefault="008A386F" w:rsidP="00922A37">
      <w:pPr>
        <w:pStyle w:val="ListParagraph"/>
        <w:spacing w:after="0" w:line="240" w:lineRule="auto"/>
        <w:ind w:left="0"/>
        <w:jc w:val="both"/>
        <w:rPr>
          <w:rFonts w:ascii="Arial" w:hAnsi="Arial" w:cs="Arial"/>
          <w:b/>
          <w:sz w:val="20"/>
          <w:szCs w:val="20"/>
          <w:lang w:val="id-ID"/>
        </w:rPr>
      </w:pPr>
    </w:p>
    <w:p w:rsidR="002B4FE0" w:rsidRPr="00922A37" w:rsidRDefault="008A386F" w:rsidP="00922A37">
      <w:pPr>
        <w:pStyle w:val="ListParagraph"/>
        <w:spacing w:after="0" w:line="240" w:lineRule="auto"/>
        <w:ind w:left="0"/>
        <w:jc w:val="both"/>
        <w:rPr>
          <w:rFonts w:ascii="Arial" w:hAnsi="Arial" w:cs="Arial"/>
          <w:b/>
          <w:sz w:val="20"/>
          <w:szCs w:val="20"/>
          <w:lang w:val="id-ID"/>
        </w:rPr>
      </w:pPr>
      <w:r w:rsidRPr="00922A37">
        <w:rPr>
          <w:rFonts w:ascii="Arial" w:hAnsi="Arial" w:cs="Arial"/>
          <w:b/>
          <w:sz w:val="20"/>
          <w:szCs w:val="20"/>
          <w:lang w:val="id-ID"/>
        </w:rPr>
        <w:t xml:space="preserve">HASIL </w:t>
      </w:r>
    </w:p>
    <w:p w:rsidR="002B4FE0" w:rsidRPr="00922A37" w:rsidRDefault="002B4FE0" w:rsidP="00922A37">
      <w:pPr>
        <w:pStyle w:val="ListParagraph"/>
        <w:spacing w:after="0" w:line="240" w:lineRule="auto"/>
        <w:ind w:left="0"/>
        <w:jc w:val="both"/>
        <w:rPr>
          <w:rFonts w:ascii="Arial" w:hAnsi="Arial" w:cs="Arial"/>
          <w:b/>
          <w:sz w:val="20"/>
          <w:szCs w:val="20"/>
          <w:lang w:val="id-ID"/>
        </w:rPr>
      </w:pPr>
      <w:r w:rsidRPr="00922A37">
        <w:rPr>
          <w:rFonts w:ascii="Arial" w:hAnsi="Arial" w:cs="Arial"/>
          <w:b/>
          <w:sz w:val="20"/>
          <w:szCs w:val="20"/>
          <w:lang w:val="id-ID"/>
        </w:rPr>
        <w:t>Gambaran Umum Lokasi</w:t>
      </w:r>
    </w:p>
    <w:p w:rsidR="002B4FE0" w:rsidRPr="00922A37" w:rsidRDefault="002B4FE0" w:rsidP="00922A37">
      <w:pPr>
        <w:spacing w:after="0" w:line="240" w:lineRule="auto"/>
        <w:ind w:firstLine="709"/>
        <w:jc w:val="both"/>
        <w:rPr>
          <w:rFonts w:ascii="Arial" w:hAnsi="Arial" w:cs="Arial"/>
          <w:sz w:val="20"/>
          <w:szCs w:val="20"/>
        </w:rPr>
      </w:pPr>
      <w:proofErr w:type="gramStart"/>
      <w:r w:rsidRPr="00922A37">
        <w:rPr>
          <w:rFonts w:ascii="Arial" w:hAnsi="Arial" w:cs="Arial"/>
          <w:sz w:val="20"/>
          <w:szCs w:val="20"/>
        </w:rPr>
        <w:t xml:space="preserve">Penelitian ini dilaksanakan di Sekolah Dasar Negeri Paccerakkang yang beralamat di jalan Pacerakkang nomor 229 Dusun </w:t>
      </w:r>
      <w:r w:rsidRPr="00922A37">
        <w:rPr>
          <w:rFonts w:ascii="Arial" w:hAnsi="Arial" w:cs="Arial"/>
          <w:sz w:val="20"/>
          <w:szCs w:val="20"/>
        </w:rPr>
        <w:lastRenderedPageBreak/>
        <w:t>Katimbang Kecamatan Biringkanaya Kota Makassar.</w:t>
      </w:r>
      <w:proofErr w:type="gramEnd"/>
      <w:r w:rsidRPr="00922A37">
        <w:rPr>
          <w:rFonts w:ascii="Arial" w:hAnsi="Arial" w:cs="Arial"/>
          <w:sz w:val="20"/>
          <w:szCs w:val="20"/>
        </w:rPr>
        <w:t xml:space="preserve"> Sekolah ini memiliki luas 2.300 m</w:t>
      </w:r>
      <w:r w:rsidRPr="00922A37">
        <w:rPr>
          <w:rFonts w:ascii="Arial" w:hAnsi="Arial" w:cs="Arial"/>
          <w:sz w:val="20"/>
          <w:szCs w:val="20"/>
          <w:vertAlign w:val="superscript"/>
        </w:rPr>
        <w:t>2</w:t>
      </w:r>
      <w:r w:rsidRPr="00922A37">
        <w:rPr>
          <w:rFonts w:ascii="Arial" w:hAnsi="Arial" w:cs="Arial"/>
          <w:sz w:val="20"/>
          <w:szCs w:val="20"/>
        </w:rPr>
        <w:t xml:space="preserve"> dengan beberapa fasilitas, berupa satu ruang kepala sekolah, satu ruang guru, enam ruang kelas, dua wc guru, dua wc siswa, satu kantin, satu mushollah, satu lapangan bola dan bulu tangkis. </w:t>
      </w:r>
      <w:proofErr w:type="gramStart"/>
      <w:r w:rsidRPr="00922A37">
        <w:rPr>
          <w:rFonts w:ascii="Arial" w:hAnsi="Arial" w:cs="Arial"/>
          <w:sz w:val="20"/>
          <w:szCs w:val="20"/>
        </w:rPr>
        <w:t>Sekolah ini dipimpin oleh seorang kepala sekolah yang bernama Herawati, S.pd serta memiliki 17 pendidik dan tenaga pendidikan.</w:t>
      </w:r>
      <w:proofErr w:type="gramEnd"/>
      <w:r w:rsidRPr="00922A37">
        <w:rPr>
          <w:rFonts w:ascii="Arial" w:hAnsi="Arial" w:cs="Arial"/>
          <w:sz w:val="20"/>
          <w:szCs w:val="20"/>
        </w:rPr>
        <w:t xml:space="preserve"> Jumlah siswa pada tahun ajaran 2016/2017 sebesar 424 siswa yang terdiri dari 237 siswa laki-laki dan 187 siswi perempuan. Sekolah ini menerapkan Kurikulum 2013</w:t>
      </w:r>
    </w:p>
    <w:p w:rsidR="002B4FE0" w:rsidRPr="00933BE6" w:rsidRDefault="002B4FE0" w:rsidP="00933BE6">
      <w:pPr>
        <w:spacing w:after="0" w:line="240" w:lineRule="auto"/>
        <w:jc w:val="both"/>
        <w:rPr>
          <w:rFonts w:ascii="Arial" w:hAnsi="Arial" w:cs="Arial"/>
          <w:b/>
          <w:sz w:val="20"/>
          <w:szCs w:val="20"/>
        </w:rPr>
      </w:pPr>
      <w:r w:rsidRPr="00933BE6">
        <w:rPr>
          <w:rFonts w:ascii="Arial" w:hAnsi="Arial" w:cs="Arial"/>
          <w:sz w:val="20"/>
          <w:szCs w:val="20"/>
        </w:rPr>
        <w:t>Jenis Kelamin</w:t>
      </w:r>
    </w:p>
    <w:p w:rsidR="002B4FE0" w:rsidRPr="00933BE6" w:rsidRDefault="002B4FE0" w:rsidP="00933BE6">
      <w:pPr>
        <w:pStyle w:val="Caption"/>
        <w:keepNext/>
        <w:spacing w:after="0"/>
        <w:ind w:left="284" w:hanging="284"/>
        <w:jc w:val="center"/>
        <w:rPr>
          <w:rFonts w:ascii="Arial" w:hAnsi="Arial" w:cs="Arial"/>
          <w:b w:val="0"/>
          <w:color w:val="auto"/>
          <w:sz w:val="20"/>
          <w:szCs w:val="20"/>
        </w:rPr>
      </w:pPr>
      <w:bookmarkStart w:id="1" w:name="_Toc483998508"/>
      <w:r w:rsidRPr="00933BE6">
        <w:rPr>
          <w:rFonts w:ascii="Arial" w:hAnsi="Arial" w:cs="Arial"/>
          <w:b w:val="0"/>
          <w:i/>
          <w:color w:val="auto"/>
          <w:sz w:val="20"/>
          <w:szCs w:val="20"/>
        </w:rPr>
        <w:t>Tabel 0</w:t>
      </w:r>
      <w:r w:rsidRPr="00933BE6">
        <w:rPr>
          <w:rFonts w:ascii="Arial" w:hAnsi="Arial" w:cs="Arial"/>
          <w:b w:val="0"/>
          <w:sz w:val="20"/>
          <w:szCs w:val="20"/>
        </w:rPr>
        <w:fldChar w:fldCharType="begin"/>
      </w:r>
      <w:r w:rsidRPr="00933BE6">
        <w:rPr>
          <w:rFonts w:ascii="Arial" w:hAnsi="Arial" w:cs="Arial"/>
          <w:b w:val="0"/>
          <w:i/>
          <w:color w:val="auto"/>
          <w:sz w:val="20"/>
          <w:szCs w:val="20"/>
        </w:rPr>
        <w:instrText xml:space="preserve"> SEQ Table \* ARABIC </w:instrText>
      </w:r>
      <w:r w:rsidRPr="00933BE6">
        <w:rPr>
          <w:rFonts w:ascii="Arial" w:hAnsi="Arial" w:cs="Arial"/>
          <w:b w:val="0"/>
          <w:sz w:val="20"/>
          <w:szCs w:val="20"/>
        </w:rPr>
        <w:fldChar w:fldCharType="separate"/>
      </w:r>
      <w:r w:rsidR="0048785C">
        <w:rPr>
          <w:rFonts w:ascii="Arial" w:hAnsi="Arial" w:cs="Arial"/>
          <w:b w:val="0"/>
          <w:i/>
          <w:noProof/>
          <w:color w:val="auto"/>
          <w:sz w:val="20"/>
          <w:szCs w:val="20"/>
        </w:rPr>
        <w:t>1</w:t>
      </w:r>
      <w:bookmarkEnd w:id="1"/>
      <w:r w:rsidRPr="00933BE6">
        <w:rPr>
          <w:rFonts w:ascii="Arial" w:hAnsi="Arial" w:cs="Arial"/>
          <w:b w:val="0"/>
          <w:color w:val="auto"/>
          <w:sz w:val="20"/>
          <w:szCs w:val="20"/>
        </w:rPr>
        <w:fldChar w:fldCharType="end"/>
      </w:r>
    </w:p>
    <w:p w:rsidR="002B4FE0" w:rsidRPr="00933BE6" w:rsidRDefault="002B4FE0" w:rsidP="00933BE6">
      <w:pPr>
        <w:pStyle w:val="Caption"/>
        <w:keepNext/>
        <w:spacing w:after="0"/>
        <w:ind w:left="284" w:hanging="284"/>
        <w:jc w:val="center"/>
        <w:rPr>
          <w:rFonts w:ascii="Arial" w:hAnsi="Arial" w:cs="Arial"/>
          <w:b w:val="0"/>
          <w:i/>
          <w:color w:val="auto"/>
          <w:sz w:val="20"/>
          <w:szCs w:val="20"/>
        </w:rPr>
      </w:pPr>
      <w:r w:rsidRPr="00933BE6">
        <w:rPr>
          <w:rFonts w:ascii="Arial" w:hAnsi="Arial" w:cs="Arial"/>
          <w:b w:val="0"/>
          <w:i/>
          <w:color w:val="auto"/>
          <w:sz w:val="20"/>
          <w:szCs w:val="20"/>
        </w:rPr>
        <w:t xml:space="preserve"> Distribusi Siswa Berdasarkan Jenis Kelamin di SDN Paccerakkang Kecamatan Biringkanaya Kota Makassar </w:t>
      </w:r>
    </w:p>
    <w:p w:rsidR="002B4FE0" w:rsidRPr="00933BE6" w:rsidRDefault="002B4FE0" w:rsidP="00933BE6">
      <w:pPr>
        <w:spacing w:after="0" w:line="240" w:lineRule="auto"/>
        <w:rPr>
          <w:rFonts w:ascii="Arial" w:hAnsi="Arial" w:cs="Arial"/>
          <w:sz w:val="20"/>
          <w:szCs w:val="20"/>
        </w:rPr>
      </w:pPr>
    </w:p>
    <w:tbl>
      <w:tblPr>
        <w:tblW w:w="3977" w:type="dxa"/>
        <w:tblInd w:w="108" w:type="dxa"/>
        <w:tblBorders>
          <w:top w:val="double" w:sz="6" w:space="0" w:color="auto"/>
          <w:bottom w:val="single" w:sz="2" w:space="0" w:color="auto"/>
          <w:insideH w:val="single" w:sz="2" w:space="0" w:color="auto"/>
        </w:tblBorders>
        <w:tblLook w:val="04A0" w:firstRow="1" w:lastRow="0" w:firstColumn="1" w:lastColumn="0" w:noHBand="0" w:noVBand="1"/>
      </w:tblPr>
      <w:tblGrid>
        <w:gridCol w:w="2410"/>
        <w:gridCol w:w="850"/>
        <w:gridCol w:w="717"/>
      </w:tblGrid>
      <w:tr w:rsidR="002B4FE0" w:rsidRPr="00922A37" w:rsidTr="00620560">
        <w:trPr>
          <w:trHeight w:val="260"/>
        </w:trPr>
        <w:tc>
          <w:tcPr>
            <w:tcW w:w="2410" w:type="dxa"/>
            <w:tcBorders>
              <w:top w:val="double" w:sz="6" w:space="0" w:color="auto"/>
              <w:left w:val="nil"/>
              <w:bottom w:val="single" w:sz="4" w:space="0" w:color="auto"/>
              <w:right w:val="nil"/>
            </w:tcBorders>
            <w:hideMark/>
          </w:tcPr>
          <w:p w:rsidR="002B4FE0" w:rsidRPr="00720AF2" w:rsidRDefault="002B4FE0" w:rsidP="00720AF2">
            <w:pPr>
              <w:spacing w:after="0" w:line="240" w:lineRule="auto"/>
              <w:rPr>
                <w:rFonts w:ascii="Arial" w:hAnsi="Arial" w:cs="Arial"/>
                <w:bCs/>
                <w:sz w:val="20"/>
                <w:szCs w:val="20"/>
              </w:rPr>
            </w:pPr>
            <w:r w:rsidRPr="00720AF2">
              <w:rPr>
                <w:rFonts w:ascii="Arial" w:hAnsi="Arial" w:cs="Arial"/>
                <w:bCs/>
                <w:sz w:val="20"/>
                <w:szCs w:val="20"/>
              </w:rPr>
              <w:t>Jenis Kelamin</w:t>
            </w:r>
          </w:p>
        </w:tc>
        <w:tc>
          <w:tcPr>
            <w:tcW w:w="850" w:type="dxa"/>
            <w:tcBorders>
              <w:top w:val="double" w:sz="6" w:space="0" w:color="auto"/>
              <w:left w:val="nil"/>
              <w:bottom w:val="single" w:sz="4" w:space="0" w:color="auto"/>
              <w:right w:val="nil"/>
            </w:tcBorders>
            <w:vAlign w:val="center"/>
            <w:hideMark/>
          </w:tcPr>
          <w:p w:rsidR="002B4FE0" w:rsidRPr="00720AF2" w:rsidRDefault="002B4FE0" w:rsidP="00720AF2">
            <w:pPr>
              <w:spacing w:after="0" w:line="240" w:lineRule="auto"/>
              <w:jc w:val="center"/>
              <w:rPr>
                <w:rFonts w:ascii="Arial" w:hAnsi="Arial" w:cs="Arial"/>
                <w:bCs/>
                <w:sz w:val="20"/>
                <w:szCs w:val="20"/>
                <w:lang w:val="id-ID"/>
              </w:rPr>
            </w:pPr>
            <w:r w:rsidRPr="00720AF2">
              <w:rPr>
                <w:rFonts w:ascii="Arial" w:hAnsi="Arial" w:cs="Arial"/>
                <w:bCs/>
                <w:sz w:val="20"/>
                <w:szCs w:val="20"/>
                <w:lang w:val="id-ID"/>
              </w:rPr>
              <w:t>n</w:t>
            </w:r>
          </w:p>
        </w:tc>
        <w:tc>
          <w:tcPr>
            <w:tcW w:w="717" w:type="dxa"/>
            <w:tcBorders>
              <w:top w:val="double" w:sz="6" w:space="0" w:color="auto"/>
              <w:left w:val="nil"/>
              <w:bottom w:val="single" w:sz="4" w:space="0" w:color="auto"/>
              <w:right w:val="nil"/>
            </w:tcBorders>
            <w:vAlign w:val="center"/>
            <w:hideMark/>
          </w:tcPr>
          <w:p w:rsidR="002B4FE0" w:rsidRPr="00720AF2" w:rsidRDefault="002B4FE0" w:rsidP="00720AF2">
            <w:pPr>
              <w:spacing w:after="0" w:line="240" w:lineRule="auto"/>
              <w:jc w:val="center"/>
              <w:rPr>
                <w:rFonts w:ascii="Arial" w:hAnsi="Arial" w:cs="Arial"/>
                <w:bCs/>
                <w:sz w:val="20"/>
                <w:szCs w:val="20"/>
              </w:rPr>
            </w:pPr>
            <w:r w:rsidRPr="00720AF2">
              <w:rPr>
                <w:rFonts w:ascii="Arial" w:hAnsi="Arial" w:cs="Arial"/>
                <w:bCs/>
                <w:sz w:val="20"/>
                <w:szCs w:val="20"/>
              </w:rPr>
              <w:t>%</w:t>
            </w:r>
          </w:p>
        </w:tc>
      </w:tr>
      <w:tr w:rsidR="002B4FE0" w:rsidRPr="00922A37" w:rsidTr="00A33E66">
        <w:trPr>
          <w:trHeight w:val="214"/>
        </w:trPr>
        <w:tc>
          <w:tcPr>
            <w:tcW w:w="2410" w:type="dxa"/>
            <w:tcBorders>
              <w:top w:val="single" w:sz="4" w:space="0" w:color="auto"/>
              <w:left w:val="nil"/>
              <w:bottom w:val="nil"/>
              <w:right w:val="nil"/>
            </w:tcBorders>
            <w:vAlign w:val="center"/>
            <w:hideMark/>
          </w:tcPr>
          <w:p w:rsidR="002B4FE0" w:rsidRPr="00922A37" w:rsidRDefault="002B4FE0" w:rsidP="00720AF2">
            <w:pPr>
              <w:spacing w:after="0" w:line="240" w:lineRule="auto"/>
              <w:rPr>
                <w:rFonts w:ascii="Arial" w:hAnsi="Arial" w:cs="Arial"/>
                <w:bCs/>
                <w:sz w:val="20"/>
                <w:szCs w:val="20"/>
              </w:rPr>
            </w:pPr>
            <w:r w:rsidRPr="00922A37">
              <w:rPr>
                <w:rFonts w:ascii="Arial" w:hAnsi="Arial" w:cs="Arial"/>
                <w:bCs/>
                <w:sz w:val="20"/>
                <w:szCs w:val="20"/>
              </w:rPr>
              <w:t>Laki-laki</w:t>
            </w:r>
          </w:p>
        </w:tc>
        <w:tc>
          <w:tcPr>
            <w:tcW w:w="850" w:type="dxa"/>
            <w:tcBorders>
              <w:top w:val="single" w:sz="4" w:space="0" w:color="auto"/>
              <w:left w:val="nil"/>
              <w:bottom w:val="nil"/>
              <w:right w:val="nil"/>
            </w:tcBorders>
            <w:vAlign w:val="center"/>
            <w:hideMark/>
          </w:tcPr>
          <w:p w:rsidR="002B4FE0" w:rsidRPr="00922A37" w:rsidRDefault="002B4FE0" w:rsidP="00720AF2">
            <w:pPr>
              <w:spacing w:after="0" w:line="240" w:lineRule="auto"/>
              <w:jc w:val="center"/>
              <w:rPr>
                <w:rFonts w:ascii="Arial" w:hAnsi="Arial" w:cs="Arial"/>
                <w:sz w:val="20"/>
                <w:szCs w:val="20"/>
              </w:rPr>
            </w:pPr>
            <w:r w:rsidRPr="00922A37">
              <w:rPr>
                <w:rFonts w:ascii="Arial" w:hAnsi="Arial" w:cs="Arial"/>
                <w:sz w:val="20"/>
                <w:szCs w:val="20"/>
              </w:rPr>
              <w:t>22</w:t>
            </w:r>
          </w:p>
        </w:tc>
        <w:tc>
          <w:tcPr>
            <w:tcW w:w="717" w:type="dxa"/>
            <w:tcBorders>
              <w:top w:val="single" w:sz="4" w:space="0" w:color="auto"/>
              <w:left w:val="nil"/>
              <w:bottom w:val="nil"/>
              <w:right w:val="nil"/>
            </w:tcBorders>
            <w:vAlign w:val="center"/>
            <w:hideMark/>
          </w:tcPr>
          <w:p w:rsidR="002B4FE0" w:rsidRPr="00922A37" w:rsidRDefault="002B4FE0" w:rsidP="00720AF2">
            <w:pPr>
              <w:spacing w:after="0" w:line="240" w:lineRule="auto"/>
              <w:jc w:val="center"/>
              <w:rPr>
                <w:rFonts w:ascii="Arial" w:hAnsi="Arial" w:cs="Arial"/>
                <w:sz w:val="20"/>
                <w:szCs w:val="20"/>
              </w:rPr>
            </w:pPr>
            <w:r w:rsidRPr="00922A37">
              <w:rPr>
                <w:rFonts w:ascii="Arial" w:hAnsi="Arial" w:cs="Arial"/>
                <w:sz w:val="20"/>
                <w:szCs w:val="20"/>
              </w:rPr>
              <w:t>44.0</w:t>
            </w:r>
          </w:p>
        </w:tc>
      </w:tr>
      <w:tr w:rsidR="002B4FE0" w:rsidRPr="00922A37" w:rsidTr="00A33E66">
        <w:trPr>
          <w:trHeight w:val="129"/>
        </w:trPr>
        <w:tc>
          <w:tcPr>
            <w:tcW w:w="2410" w:type="dxa"/>
            <w:tcBorders>
              <w:top w:val="nil"/>
              <w:left w:val="nil"/>
              <w:bottom w:val="nil"/>
              <w:right w:val="nil"/>
            </w:tcBorders>
            <w:vAlign w:val="center"/>
            <w:hideMark/>
          </w:tcPr>
          <w:p w:rsidR="002B4FE0" w:rsidRPr="00922A37" w:rsidRDefault="002B4FE0" w:rsidP="00720AF2">
            <w:pPr>
              <w:spacing w:after="0" w:line="240" w:lineRule="auto"/>
              <w:rPr>
                <w:rFonts w:ascii="Arial" w:hAnsi="Arial" w:cs="Arial"/>
                <w:bCs/>
                <w:sz w:val="20"/>
                <w:szCs w:val="20"/>
              </w:rPr>
            </w:pPr>
            <w:r w:rsidRPr="00922A37">
              <w:rPr>
                <w:rFonts w:ascii="Arial" w:hAnsi="Arial" w:cs="Arial"/>
                <w:bCs/>
                <w:sz w:val="20"/>
                <w:szCs w:val="20"/>
              </w:rPr>
              <w:t>Perempuan</w:t>
            </w:r>
          </w:p>
        </w:tc>
        <w:tc>
          <w:tcPr>
            <w:tcW w:w="850" w:type="dxa"/>
            <w:tcBorders>
              <w:top w:val="nil"/>
              <w:left w:val="nil"/>
              <w:bottom w:val="nil"/>
              <w:right w:val="nil"/>
            </w:tcBorders>
            <w:vAlign w:val="center"/>
            <w:hideMark/>
          </w:tcPr>
          <w:p w:rsidR="002B4FE0" w:rsidRPr="00922A37" w:rsidRDefault="002B4FE0" w:rsidP="00720AF2">
            <w:pPr>
              <w:spacing w:after="0" w:line="240" w:lineRule="auto"/>
              <w:jc w:val="center"/>
              <w:rPr>
                <w:rFonts w:ascii="Arial" w:hAnsi="Arial" w:cs="Arial"/>
                <w:sz w:val="20"/>
                <w:szCs w:val="20"/>
              </w:rPr>
            </w:pPr>
            <w:r w:rsidRPr="00922A37">
              <w:rPr>
                <w:rFonts w:ascii="Arial" w:hAnsi="Arial" w:cs="Arial"/>
                <w:sz w:val="20"/>
                <w:szCs w:val="20"/>
              </w:rPr>
              <w:t>28</w:t>
            </w:r>
          </w:p>
        </w:tc>
        <w:tc>
          <w:tcPr>
            <w:tcW w:w="717" w:type="dxa"/>
            <w:tcBorders>
              <w:top w:val="nil"/>
              <w:left w:val="nil"/>
              <w:bottom w:val="nil"/>
              <w:right w:val="nil"/>
            </w:tcBorders>
            <w:vAlign w:val="center"/>
            <w:hideMark/>
          </w:tcPr>
          <w:p w:rsidR="002B4FE0" w:rsidRPr="00922A37" w:rsidRDefault="002B4FE0" w:rsidP="00720AF2">
            <w:pPr>
              <w:spacing w:after="0" w:line="240" w:lineRule="auto"/>
              <w:jc w:val="center"/>
              <w:rPr>
                <w:rFonts w:ascii="Arial" w:hAnsi="Arial" w:cs="Arial"/>
                <w:sz w:val="20"/>
                <w:szCs w:val="20"/>
              </w:rPr>
            </w:pPr>
            <w:r w:rsidRPr="00922A37">
              <w:rPr>
                <w:rFonts w:ascii="Arial" w:hAnsi="Arial" w:cs="Arial"/>
                <w:sz w:val="20"/>
                <w:szCs w:val="20"/>
              </w:rPr>
              <w:t>56.0</w:t>
            </w:r>
          </w:p>
        </w:tc>
      </w:tr>
      <w:tr w:rsidR="002B4FE0" w:rsidRPr="00922A37" w:rsidTr="00620560">
        <w:trPr>
          <w:trHeight w:val="372"/>
        </w:trPr>
        <w:tc>
          <w:tcPr>
            <w:tcW w:w="2410" w:type="dxa"/>
            <w:tcBorders>
              <w:top w:val="single" w:sz="2" w:space="0" w:color="auto"/>
              <w:left w:val="nil"/>
              <w:bottom w:val="single" w:sz="2" w:space="0" w:color="auto"/>
              <w:right w:val="nil"/>
            </w:tcBorders>
            <w:vAlign w:val="center"/>
            <w:hideMark/>
          </w:tcPr>
          <w:p w:rsidR="002B4FE0" w:rsidRPr="00922A37" w:rsidRDefault="002B4FE0" w:rsidP="00720AF2">
            <w:pPr>
              <w:spacing w:after="0" w:line="240" w:lineRule="auto"/>
              <w:rPr>
                <w:rFonts w:ascii="Arial" w:hAnsi="Arial" w:cs="Arial"/>
                <w:bCs/>
                <w:sz w:val="20"/>
                <w:szCs w:val="20"/>
              </w:rPr>
            </w:pPr>
            <w:r w:rsidRPr="00922A37">
              <w:rPr>
                <w:rFonts w:ascii="Arial" w:hAnsi="Arial" w:cs="Arial"/>
                <w:bCs/>
                <w:sz w:val="20"/>
                <w:szCs w:val="20"/>
              </w:rPr>
              <w:t>Total</w:t>
            </w:r>
          </w:p>
        </w:tc>
        <w:tc>
          <w:tcPr>
            <w:tcW w:w="850" w:type="dxa"/>
            <w:tcBorders>
              <w:top w:val="single" w:sz="2" w:space="0" w:color="auto"/>
              <w:left w:val="nil"/>
              <w:bottom w:val="single" w:sz="2" w:space="0" w:color="auto"/>
              <w:right w:val="nil"/>
            </w:tcBorders>
            <w:vAlign w:val="center"/>
            <w:hideMark/>
          </w:tcPr>
          <w:p w:rsidR="002B4FE0" w:rsidRPr="00922A37" w:rsidRDefault="002B4FE0" w:rsidP="00720AF2">
            <w:pPr>
              <w:spacing w:after="0" w:line="240" w:lineRule="auto"/>
              <w:jc w:val="center"/>
              <w:rPr>
                <w:rFonts w:ascii="Arial" w:hAnsi="Arial" w:cs="Arial"/>
                <w:sz w:val="20"/>
                <w:szCs w:val="20"/>
              </w:rPr>
            </w:pPr>
            <w:r w:rsidRPr="00922A37">
              <w:rPr>
                <w:rFonts w:ascii="Arial" w:hAnsi="Arial" w:cs="Arial"/>
                <w:sz w:val="20"/>
                <w:szCs w:val="20"/>
              </w:rPr>
              <w:t>50</w:t>
            </w:r>
          </w:p>
        </w:tc>
        <w:tc>
          <w:tcPr>
            <w:tcW w:w="717" w:type="dxa"/>
            <w:tcBorders>
              <w:top w:val="single" w:sz="2" w:space="0" w:color="auto"/>
              <w:left w:val="nil"/>
              <w:bottom w:val="single" w:sz="2" w:space="0" w:color="auto"/>
              <w:right w:val="nil"/>
            </w:tcBorders>
            <w:vAlign w:val="center"/>
            <w:hideMark/>
          </w:tcPr>
          <w:p w:rsidR="002B4FE0" w:rsidRPr="00922A37" w:rsidRDefault="002B4FE0" w:rsidP="00720AF2">
            <w:pPr>
              <w:spacing w:after="0" w:line="240" w:lineRule="auto"/>
              <w:jc w:val="center"/>
              <w:rPr>
                <w:rFonts w:ascii="Arial" w:hAnsi="Arial" w:cs="Arial"/>
                <w:sz w:val="20"/>
                <w:szCs w:val="20"/>
              </w:rPr>
            </w:pPr>
            <w:r w:rsidRPr="00922A37">
              <w:rPr>
                <w:rFonts w:ascii="Arial" w:hAnsi="Arial" w:cs="Arial"/>
                <w:sz w:val="20"/>
                <w:szCs w:val="20"/>
              </w:rPr>
              <w:t>100.0</w:t>
            </w:r>
          </w:p>
        </w:tc>
      </w:tr>
    </w:tbl>
    <w:p w:rsidR="00933BE6" w:rsidRDefault="00933BE6" w:rsidP="00922A37">
      <w:pPr>
        <w:spacing w:after="0" w:line="240" w:lineRule="auto"/>
        <w:ind w:left="993" w:firstLine="851"/>
        <w:jc w:val="both"/>
        <w:rPr>
          <w:rFonts w:ascii="Arial" w:hAnsi="Arial" w:cs="Arial"/>
          <w:i/>
          <w:sz w:val="20"/>
          <w:szCs w:val="20"/>
          <w:lang w:val="id-ID"/>
        </w:rPr>
      </w:pPr>
    </w:p>
    <w:p w:rsidR="002B4FE0" w:rsidRPr="00922A37" w:rsidRDefault="002B4FE0" w:rsidP="00933BE6">
      <w:pPr>
        <w:spacing w:after="0" w:line="240" w:lineRule="auto"/>
        <w:ind w:firstLine="851"/>
        <w:jc w:val="both"/>
        <w:rPr>
          <w:rFonts w:ascii="Arial" w:hAnsi="Arial" w:cs="Arial"/>
          <w:sz w:val="20"/>
          <w:szCs w:val="20"/>
        </w:rPr>
      </w:pPr>
      <w:r w:rsidRPr="00922A37">
        <w:rPr>
          <w:rFonts w:ascii="Arial" w:hAnsi="Arial" w:cs="Arial"/>
          <w:sz w:val="20"/>
          <w:szCs w:val="20"/>
        </w:rPr>
        <w:t>Berdasarkan tabel 03 diketahui bahwa pada umumnya siswa berjenis kelamin perempuan sebanyak 28 siswi (56</w:t>
      </w:r>
      <w:proofErr w:type="gramStart"/>
      <w:r w:rsidRPr="00922A37">
        <w:rPr>
          <w:rFonts w:ascii="Arial" w:hAnsi="Arial" w:cs="Arial"/>
          <w:sz w:val="20"/>
          <w:szCs w:val="20"/>
        </w:rPr>
        <w:t>,6</w:t>
      </w:r>
      <w:proofErr w:type="gramEnd"/>
      <w:r w:rsidRPr="00922A37">
        <w:rPr>
          <w:rFonts w:ascii="Arial" w:hAnsi="Arial" w:cs="Arial"/>
          <w:sz w:val="20"/>
          <w:szCs w:val="20"/>
        </w:rPr>
        <w:t>%).</w:t>
      </w:r>
    </w:p>
    <w:p w:rsidR="002B4FE0" w:rsidRPr="00933BE6" w:rsidRDefault="002B4FE0" w:rsidP="00933BE6">
      <w:pPr>
        <w:spacing w:after="0" w:line="240" w:lineRule="auto"/>
        <w:jc w:val="both"/>
        <w:rPr>
          <w:rFonts w:ascii="Arial" w:hAnsi="Arial" w:cs="Arial"/>
          <w:b/>
          <w:sz w:val="20"/>
          <w:szCs w:val="20"/>
        </w:rPr>
      </w:pPr>
      <w:proofErr w:type="gramStart"/>
      <w:r w:rsidRPr="00933BE6">
        <w:rPr>
          <w:rFonts w:ascii="Arial" w:hAnsi="Arial" w:cs="Arial"/>
          <w:sz w:val="20"/>
          <w:szCs w:val="20"/>
        </w:rPr>
        <w:t>Usia</w:t>
      </w:r>
      <w:proofErr w:type="gramEnd"/>
    </w:p>
    <w:p w:rsidR="002B4FE0" w:rsidRPr="00933BE6" w:rsidRDefault="002B4FE0" w:rsidP="00933BE6">
      <w:pPr>
        <w:pStyle w:val="Caption"/>
        <w:keepNext/>
        <w:spacing w:after="0"/>
        <w:ind w:left="284" w:hanging="284"/>
        <w:jc w:val="center"/>
        <w:rPr>
          <w:rFonts w:ascii="Arial" w:hAnsi="Arial" w:cs="Arial"/>
          <w:b w:val="0"/>
          <w:color w:val="auto"/>
          <w:sz w:val="20"/>
          <w:szCs w:val="20"/>
        </w:rPr>
      </w:pPr>
      <w:bookmarkStart w:id="2" w:name="_Toc483998509"/>
      <w:r w:rsidRPr="00933BE6">
        <w:rPr>
          <w:rFonts w:ascii="Arial" w:hAnsi="Arial" w:cs="Arial"/>
          <w:b w:val="0"/>
          <w:i/>
          <w:color w:val="auto"/>
          <w:sz w:val="20"/>
          <w:szCs w:val="20"/>
        </w:rPr>
        <w:t>Tabel 0</w:t>
      </w:r>
      <w:r w:rsidRPr="00933BE6">
        <w:rPr>
          <w:rFonts w:ascii="Arial" w:hAnsi="Arial" w:cs="Arial"/>
          <w:b w:val="0"/>
          <w:sz w:val="20"/>
          <w:szCs w:val="20"/>
        </w:rPr>
        <w:fldChar w:fldCharType="begin"/>
      </w:r>
      <w:r w:rsidRPr="00933BE6">
        <w:rPr>
          <w:rFonts w:ascii="Arial" w:hAnsi="Arial" w:cs="Arial"/>
          <w:b w:val="0"/>
          <w:i/>
          <w:color w:val="auto"/>
          <w:sz w:val="20"/>
          <w:szCs w:val="20"/>
        </w:rPr>
        <w:instrText xml:space="preserve"> SEQ Table \* ARABIC </w:instrText>
      </w:r>
      <w:r w:rsidRPr="00933BE6">
        <w:rPr>
          <w:rFonts w:ascii="Arial" w:hAnsi="Arial" w:cs="Arial"/>
          <w:b w:val="0"/>
          <w:sz w:val="20"/>
          <w:szCs w:val="20"/>
        </w:rPr>
        <w:fldChar w:fldCharType="separate"/>
      </w:r>
      <w:r w:rsidR="0048785C">
        <w:rPr>
          <w:rFonts w:ascii="Arial" w:hAnsi="Arial" w:cs="Arial"/>
          <w:b w:val="0"/>
          <w:i/>
          <w:noProof/>
          <w:color w:val="auto"/>
          <w:sz w:val="20"/>
          <w:szCs w:val="20"/>
        </w:rPr>
        <w:t>2</w:t>
      </w:r>
      <w:bookmarkEnd w:id="2"/>
      <w:r w:rsidRPr="00933BE6">
        <w:rPr>
          <w:rFonts w:ascii="Arial" w:hAnsi="Arial" w:cs="Arial"/>
          <w:b w:val="0"/>
          <w:color w:val="auto"/>
          <w:sz w:val="20"/>
          <w:szCs w:val="20"/>
        </w:rPr>
        <w:fldChar w:fldCharType="end"/>
      </w:r>
    </w:p>
    <w:p w:rsidR="002B4FE0" w:rsidRDefault="002B4FE0" w:rsidP="00933BE6">
      <w:pPr>
        <w:pStyle w:val="Caption"/>
        <w:keepNext/>
        <w:spacing w:after="0"/>
        <w:ind w:left="425" w:hanging="141"/>
        <w:jc w:val="center"/>
        <w:rPr>
          <w:rFonts w:ascii="Arial" w:hAnsi="Arial" w:cs="Arial"/>
          <w:b w:val="0"/>
          <w:i/>
          <w:color w:val="auto"/>
          <w:sz w:val="20"/>
          <w:szCs w:val="20"/>
          <w:lang w:val="id-ID"/>
        </w:rPr>
      </w:pPr>
      <w:r w:rsidRPr="00933BE6">
        <w:rPr>
          <w:rFonts w:ascii="Arial" w:hAnsi="Arial" w:cs="Arial"/>
          <w:b w:val="0"/>
          <w:i/>
          <w:color w:val="auto"/>
          <w:sz w:val="20"/>
          <w:szCs w:val="20"/>
        </w:rPr>
        <w:t xml:space="preserve"> Distribusi Siswa Berdasarkan Usia di SDN Paccerakkang Kecama</w:t>
      </w:r>
      <w:r w:rsidR="001718DC" w:rsidRPr="00933BE6">
        <w:rPr>
          <w:rFonts w:ascii="Arial" w:hAnsi="Arial" w:cs="Arial"/>
          <w:b w:val="0"/>
          <w:i/>
          <w:color w:val="auto"/>
          <w:sz w:val="20"/>
          <w:szCs w:val="20"/>
        </w:rPr>
        <w:t xml:space="preserve">tan Biringkanaya Kota Makassar </w:t>
      </w:r>
    </w:p>
    <w:tbl>
      <w:tblPr>
        <w:tblW w:w="3969" w:type="dxa"/>
        <w:tblInd w:w="108" w:type="dxa"/>
        <w:tblBorders>
          <w:top w:val="double" w:sz="6" w:space="0" w:color="auto"/>
          <w:bottom w:val="single" w:sz="2" w:space="0" w:color="auto"/>
          <w:insideH w:val="single" w:sz="2" w:space="0" w:color="auto"/>
        </w:tblBorders>
        <w:tblLayout w:type="fixed"/>
        <w:tblLook w:val="04A0" w:firstRow="1" w:lastRow="0" w:firstColumn="1" w:lastColumn="0" w:noHBand="0" w:noVBand="1"/>
      </w:tblPr>
      <w:tblGrid>
        <w:gridCol w:w="2268"/>
        <w:gridCol w:w="851"/>
        <w:gridCol w:w="850"/>
      </w:tblGrid>
      <w:tr w:rsidR="002B4FE0" w:rsidRPr="00922A37" w:rsidTr="00620560">
        <w:trPr>
          <w:trHeight w:val="82"/>
        </w:trPr>
        <w:tc>
          <w:tcPr>
            <w:tcW w:w="2268" w:type="dxa"/>
            <w:tcBorders>
              <w:top w:val="double" w:sz="6" w:space="0" w:color="auto"/>
              <w:left w:val="nil"/>
              <w:bottom w:val="single" w:sz="4" w:space="0" w:color="auto"/>
              <w:right w:val="nil"/>
            </w:tcBorders>
            <w:vAlign w:val="center"/>
            <w:hideMark/>
          </w:tcPr>
          <w:p w:rsidR="002B4FE0" w:rsidRPr="00922A37" w:rsidRDefault="002B4FE0" w:rsidP="00620560">
            <w:pPr>
              <w:pStyle w:val="ListParagraph"/>
              <w:spacing w:after="0" w:line="240" w:lineRule="auto"/>
              <w:ind w:left="0" w:firstLine="34"/>
              <w:rPr>
                <w:rFonts w:ascii="Arial" w:hAnsi="Arial" w:cs="Arial"/>
                <w:bCs/>
                <w:sz w:val="20"/>
                <w:szCs w:val="20"/>
              </w:rPr>
            </w:pPr>
            <w:r w:rsidRPr="00922A37">
              <w:rPr>
                <w:rFonts w:ascii="Arial" w:hAnsi="Arial" w:cs="Arial"/>
                <w:bCs/>
                <w:sz w:val="20"/>
                <w:szCs w:val="20"/>
              </w:rPr>
              <w:t>Usia</w:t>
            </w:r>
          </w:p>
        </w:tc>
        <w:tc>
          <w:tcPr>
            <w:tcW w:w="851" w:type="dxa"/>
            <w:tcBorders>
              <w:top w:val="double" w:sz="6" w:space="0" w:color="auto"/>
              <w:left w:val="nil"/>
              <w:bottom w:val="single" w:sz="4" w:space="0" w:color="auto"/>
              <w:right w:val="nil"/>
            </w:tcBorders>
            <w:vAlign w:val="center"/>
            <w:hideMark/>
          </w:tcPr>
          <w:p w:rsidR="002B4FE0" w:rsidRPr="00922A37" w:rsidRDefault="002B4FE0" w:rsidP="00620560">
            <w:pPr>
              <w:pStyle w:val="ListParagraph"/>
              <w:spacing w:after="0" w:line="240" w:lineRule="auto"/>
              <w:ind w:left="0" w:firstLine="34"/>
              <w:jc w:val="center"/>
              <w:rPr>
                <w:rFonts w:ascii="Arial" w:hAnsi="Arial" w:cs="Arial"/>
                <w:bCs/>
                <w:sz w:val="20"/>
                <w:szCs w:val="20"/>
              </w:rPr>
            </w:pPr>
            <w:r w:rsidRPr="00922A37">
              <w:rPr>
                <w:rFonts w:ascii="Arial" w:hAnsi="Arial" w:cs="Arial"/>
                <w:bCs/>
                <w:color w:val="FFFFFF" w:themeColor="background1"/>
                <w:sz w:val="20"/>
                <w:szCs w:val="20"/>
                <w:lang w:val="id-ID"/>
              </w:rPr>
              <w:t>N</w:t>
            </w:r>
            <w:r w:rsidRPr="00922A37">
              <w:rPr>
                <w:rFonts w:ascii="Arial" w:hAnsi="Arial" w:cs="Arial"/>
                <w:bCs/>
                <w:sz w:val="20"/>
                <w:szCs w:val="20"/>
              </w:rPr>
              <w:t>n</w:t>
            </w:r>
          </w:p>
        </w:tc>
        <w:tc>
          <w:tcPr>
            <w:tcW w:w="850" w:type="dxa"/>
            <w:tcBorders>
              <w:top w:val="double" w:sz="6" w:space="0" w:color="auto"/>
              <w:left w:val="nil"/>
              <w:bottom w:val="single" w:sz="4" w:space="0" w:color="auto"/>
              <w:right w:val="nil"/>
            </w:tcBorders>
            <w:vAlign w:val="center"/>
            <w:hideMark/>
          </w:tcPr>
          <w:p w:rsidR="002B4FE0" w:rsidRPr="00922A37" w:rsidRDefault="002B4FE0" w:rsidP="00620560">
            <w:pPr>
              <w:pStyle w:val="ListParagraph"/>
              <w:spacing w:after="0" w:line="240" w:lineRule="auto"/>
              <w:ind w:left="0" w:firstLine="34"/>
              <w:jc w:val="center"/>
              <w:rPr>
                <w:rFonts w:ascii="Arial" w:hAnsi="Arial" w:cs="Arial"/>
                <w:bCs/>
                <w:sz w:val="20"/>
                <w:szCs w:val="20"/>
              </w:rPr>
            </w:pPr>
            <w:r w:rsidRPr="00922A37">
              <w:rPr>
                <w:rFonts w:ascii="Arial" w:hAnsi="Arial" w:cs="Arial"/>
                <w:bCs/>
                <w:sz w:val="20"/>
                <w:szCs w:val="20"/>
              </w:rPr>
              <w:t>%</w:t>
            </w:r>
          </w:p>
        </w:tc>
      </w:tr>
      <w:tr w:rsidR="002B4FE0" w:rsidRPr="00922A37" w:rsidTr="00A33E66">
        <w:trPr>
          <w:trHeight w:val="181"/>
        </w:trPr>
        <w:tc>
          <w:tcPr>
            <w:tcW w:w="2268" w:type="dxa"/>
            <w:tcBorders>
              <w:top w:val="single" w:sz="4" w:space="0" w:color="auto"/>
              <w:left w:val="nil"/>
              <w:bottom w:val="nil"/>
              <w:right w:val="nil"/>
            </w:tcBorders>
            <w:vAlign w:val="center"/>
            <w:hideMark/>
          </w:tcPr>
          <w:p w:rsidR="002B4FE0" w:rsidRPr="00922A37" w:rsidRDefault="002B4FE0" w:rsidP="00620560">
            <w:pPr>
              <w:spacing w:after="0" w:line="240" w:lineRule="auto"/>
              <w:ind w:firstLine="34"/>
              <w:rPr>
                <w:rFonts w:ascii="Arial" w:hAnsi="Arial" w:cs="Arial"/>
                <w:bCs/>
                <w:sz w:val="20"/>
                <w:szCs w:val="20"/>
              </w:rPr>
            </w:pPr>
            <w:r w:rsidRPr="00922A37">
              <w:rPr>
                <w:rFonts w:ascii="Arial" w:hAnsi="Arial" w:cs="Arial"/>
                <w:bCs/>
                <w:sz w:val="20"/>
                <w:szCs w:val="20"/>
              </w:rPr>
              <w:t>9 - &lt;10</w:t>
            </w:r>
          </w:p>
        </w:tc>
        <w:tc>
          <w:tcPr>
            <w:tcW w:w="851" w:type="dxa"/>
            <w:tcBorders>
              <w:top w:val="single" w:sz="4" w:space="0" w:color="auto"/>
              <w:left w:val="nil"/>
              <w:bottom w:val="nil"/>
              <w:right w:val="nil"/>
            </w:tcBorders>
            <w:vAlign w:val="center"/>
            <w:hideMark/>
          </w:tcPr>
          <w:p w:rsidR="002B4FE0" w:rsidRPr="00922A37" w:rsidRDefault="002B4FE0" w:rsidP="00620560">
            <w:pPr>
              <w:spacing w:after="0" w:line="240" w:lineRule="auto"/>
              <w:ind w:firstLine="34"/>
              <w:jc w:val="center"/>
              <w:rPr>
                <w:rFonts w:ascii="Arial" w:hAnsi="Arial" w:cs="Arial"/>
                <w:sz w:val="20"/>
                <w:szCs w:val="20"/>
              </w:rPr>
            </w:pPr>
            <w:r w:rsidRPr="00922A37">
              <w:rPr>
                <w:rFonts w:ascii="Arial" w:hAnsi="Arial" w:cs="Arial"/>
                <w:sz w:val="20"/>
                <w:szCs w:val="20"/>
              </w:rPr>
              <w:t>25</w:t>
            </w:r>
          </w:p>
        </w:tc>
        <w:tc>
          <w:tcPr>
            <w:tcW w:w="850" w:type="dxa"/>
            <w:tcBorders>
              <w:top w:val="single" w:sz="4" w:space="0" w:color="auto"/>
              <w:left w:val="nil"/>
              <w:bottom w:val="nil"/>
              <w:right w:val="nil"/>
            </w:tcBorders>
            <w:vAlign w:val="center"/>
            <w:hideMark/>
          </w:tcPr>
          <w:p w:rsidR="002B4FE0" w:rsidRPr="00922A37" w:rsidRDefault="002B4FE0" w:rsidP="00620560">
            <w:pPr>
              <w:spacing w:after="0" w:line="240" w:lineRule="auto"/>
              <w:ind w:firstLine="34"/>
              <w:jc w:val="center"/>
              <w:rPr>
                <w:rFonts w:ascii="Arial" w:hAnsi="Arial" w:cs="Arial"/>
                <w:sz w:val="20"/>
                <w:szCs w:val="20"/>
              </w:rPr>
            </w:pPr>
            <w:r w:rsidRPr="00922A37">
              <w:rPr>
                <w:rFonts w:ascii="Arial" w:hAnsi="Arial" w:cs="Arial"/>
                <w:sz w:val="20"/>
                <w:szCs w:val="20"/>
              </w:rPr>
              <w:t>50.0</w:t>
            </w:r>
          </w:p>
        </w:tc>
      </w:tr>
      <w:tr w:rsidR="002B4FE0" w:rsidRPr="00922A37" w:rsidTr="00A33E66">
        <w:trPr>
          <w:trHeight w:val="238"/>
        </w:trPr>
        <w:tc>
          <w:tcPr>
            <w:tcW w:w="2268" w:type="dxa"/>
            <w:tcBorders>
              <w:top w:val="nil"/>
              <w:left w:val="nil"/>
              <w:bottom w:val="nil"/>
              <w:right w:val="nil"/>
            </w:tcBorders>
            <w:vAlign w:val="center"/>
            <w:hideMark/>
          </w:tcPr>
          <w:p w:rsidR="002B4FE0" w:rsidRPr="00922A37" w:rsidRDefault="002B4FE0" w:rsidP="00620560">
            <w:pPr>
              <w:spacing w:after="0" w:line="240" w:lineRule="auto"/>
              <w:ind w:firstLine="34"/>
              <w:rPr>
                <w:rFonts w:ascii="Arial" w:hAnsi="Arial" w:cs="Arial"/>
                <w:bCs/>
                <w:sz w:val="20"/>
                <w:szCs w:val="20"/>
              </w:rPr>
            </w:pPr>
            <w:r w:rsidRPr="00922A37">
              <w:rPr>
                <w:rFonts w:ascii="Arial" w:hAnsi="Arial" w:cs="Arial"/>
                <w:bCs/>
                <w:sz w:val="20"/>
                <w:szCs w:val="20"/>
              </w:rPr>
              <w:t>10 – 11</w:t>
            </w:r>
          </w:p>
        </w:tc>
        <w:tc>
          <w:tcPr>
            <w:tcW w:w="851" w:type="dxa"/>
            <w:tcBorders>
              <w:top w:val="nil"/>
              <w:left w:val="nil"/>
              <w:bottom w:val="nil"/>
              <w:right w:val="nil"/>
            </w:tcBorders>
            <w:vAlign w:val="center"/>
            <w:hideMark/>
          </w:tcPr>
          <w:p w:rsidR="002B4FE0" w:rsidRPr="00922A37" w:rsidRDefault="002B4FE0" w:rsidP="00620560">
            <w:pPr>
              <w:spacing w:after="0" w:line="240" w:lineRule="auto"/>
              <w:ind w:firstLine="34"/>
              <w:jc w:val="center"/>
              <w:rPr>
                <w:rFonts w:ascii="Arial" w:hAnsi="Arial" w:cs="Arial"/>
                <w:sz w:val="20"/>
                <w:szCs w:val="20"/>
              </w:rPr>
            </w:pPr>
            <w:r w:rsidRPr="00922A37">
              <w:rPr>
                <w:rFonts w:ascii="Arial" w:hAnsi="Arial" w:cs="Arial"/>
                <w:sz w:val="20"/>
                <w:szCs w:val="20"/>
              </w:rPr>
              <w:t>23</w:t>
            </w:r>
          </w:p>
        </w:tc>
        <w:tc>
          <w:tcPr>
            <w:tcW w:w="850" w:type="dxa"/>
            <w:tcBorders>
              <w:top w:val="nil"/>
              <w:left w:val="nil"/>
              <w:bottom w:val="nil"/>
              <w:right w:val="nil"/>
            </w:tcBorders>
            <w:vAlign w:val="center"/>
            <w:hideMark/>
          </w:tcPr>
          <w:p w:rsidR="002B4FE0" w:rsidRPr="00922A37" w:rsidRDefault="002B4FE0" w:rsidP="00620560">
            <w:pPr>
              <w:spacing w:after="0" w:line="240" w:lineRule="auto"/>
              <w:ind w:firstLine="34"/>
              <w:jc w:val="center"/>
              <w:rPr>
                <w:rFonts w:ascii="Arial" w:hAnsi="Arial" w:cs="Arial"/>
                <w:sz w:val="20"/>
                <w:szCs w:val="20"/>
              </w:rPr>
            </w:pPr>
            <w:r w:rsidRPr="00922A37">
              <w:rPr>
                <w:rFonts w:ascii="Arial" w:hAnsi="Arial" w:cs="Arial"/>
                <w:sz w:val="20"/>
                <w:szCs w:val="20"/>
              </w:rPr>
              <w:t>46.0</w:t>
            </w:r>
          </w:p>
        </w:tc>
      </w:tr>
      <w:tr w:rsidR="002B4FE0" w:rsidRPr="00922A37" w:rsidTr="00A33E66">
        <w:trPr>
          <w:trHeight w:val="141"/>
        </w:trPr>
        <w:tc>
          <w:tcPr>
            <w:tcW w:w="2268" w:type="dxa"/>
            <w:tcBorders>
              <w:top w:val="nil"/>
              <w:left w:val="nil"/>
              <w:bottom w:val="single" w:sz="2" w:space="0" w:color="auto"/>
              <w:right w:val="nil"/>
            </w:tcBorders>
            <w:vAlign w:val="center"/>
            <w:hideMark/>
          </w:tcPr>
          <w:p w:rsidR="002B4FE0" w:rsidRPr="00922A37" w:rsidRDefault="002B4FE0" w:rsidP="00620560">
            <w:pPr>
              <w:spacing w:after="0" w:line="240" w:lineRule="auto"/>
              <w:ind w:firstLine="34"/>
              <w:rPr>
                <w:rFonts w:ascii="Arial" w:hAnsi="Arial" w:cs="Arial"/>
                <w:bCs/>
                <w:sz w:val="20"/>
                <w:szCs w:val="20"/>
              </w:rPr>
            </w:pPr>
            <w:r w:rsidRPr="00922A37">
              <w:rPr>
                <w:rFonts w:ascii="Arial" w:hAnsi="Arial" w:cs="Arial"/>
                <w:bCs/>
                <w:sz w:val="20"/>
                <w:szCs w:val="20"/>
              </w:rPr>
              <w:t>&gt;11 – 12</w:t>
            </w:r>
          </w:p>
        </w:tc>
        <w:tc>
          <w:tcPr>
            <w:tcW w:w="851" w:type="dxa"/>
            <w:tcBorders>
              <w:top w:val="nil"/>
              <w:left w:val="nil"/>
              <w:bottom w:val="single" w:sz="2" w:space="0" w:color="auto"/>
              <w:right w:val="nil"/>
            </w:tcBorders>
            <w:vAlign w:val="center"/>
            <w:hideMark/>
          </w:tcPr>
          <w:p w:rsidR="002B4FE0" w:rsidRPr="00922A37" w:rsidRDefault="002B4FE0" w:rsidP="00620560">
            <w:pPr>
              <w:spacing w:after="0" w:line="240" w:lineRule="auto"/>
              <w:ind w:firstLine="34"/>
              <w:jc w:val="center"/>
              <w:rPr>
                <w:rFonts w:ascii="Arial" w:hAnsi="Arial" w:cs="Arial"/>
                <w:sz w:val="20"/>
                <w:szCs w:val="20"/>
              </w:rPr>
            </w:pPr>
            <w:r w:rsidRPr="00922A37">
              <w:rPr>
                <w:rFonts w:ascii="Arial" w:hAnsi="Arial" w:cs="Arial"/>
                <w:sz w:val="20"/>
                <w:szCs w:val="20"/>
              </w:rPr>
              <w:t>2</w:t>
            </w:r>
          </w:p>
        </w:tc>
        <w:tc>
          <w:tcPr>
            <w:tcW w:w="850" w:type="dxa"/>
            <w:tcBorders>
              <w:top w:val="nil"/>
              <w:left w:val="nil"/>
              <w:bottom w:val="single" w:sz="2" w:space="0" w:color="auto"/>
              <w:right w:val="nil"/>
            </w:tcBorders>
            <w:vAlign w:val="center"/>
            <w:hideMark/>
          </w:tcPr>
          <w:p w:rsidR="002B4FE0" w:rsidRPr="00922A37" w:rsidRDefault="002B4FE0" w:rsidP="00620560">
            <w:pPr>
              <w:spacing w:after="0" w:line="240" w:lineRule="auto"/>
              <w:ind w:firstLine="34"/>
              <w:jc w:val="center"/>
              <w:rPr>
                <w:rFonts w:ascii="Arial" w:hAnsi="Arial" w:cs="Arial"/>
                <w:sz w:val="20"/>
                <w:szCs w:val="20"/>
              </w:rPr>
            </w:pPr>
            <w:r w:rsidRPr="00922A37">
              <w:rPr>
                <w:rFonts w:ascii="Arial" w:hAnsi="Arial" w:cs="Arial"/>
                <w:sz w:val="20"/>
                <w:szCs w:val="20"/>
              </w:rPr>
              <w:t>4.0</w:t>
            </w:r>
          </w:p>
        </w:tc>
      </w:tr>
      <w:tr w:rsidR="002B4FE0" w:rsidRPr="00922A37" w:rsidTr="00620560">
        <w:trPr>
          <w:trHeight w:val="512"/>
        </w:trPr>
        <w:tc>
          <w:tcPr>
            <w:tcW w:w="2268" w:type="dxa"/>
            <w:tcBorders>
              <w:top w:val="single" w:sz="2" w:space="0" w:color="auto"/>
              <w:left w:val="nil"/>
              <w:bottom w:val="single" w:sz="2" w:space="0" w:color="auto"/>
              <w:right w:val="nil"/>
            </w:tcBorders>
            <w:vAlign w:val="center"/>
            <w:hideMark/>
          </w:tcPr>
          <w:p w:rsidR="002B4FE0" w:rsidRPr="00922A37" w:rsidRDefault="002B4FE0" w:rsidP="00620560">
            <w:pPr>
              <w:spacing w:after="0" w:line="240" w:lineRule="auto"/>
              <w:ind w:firstLine="34"/>
              <w:rPr>
                <w:rFonts w:ascii="Arial" w:hAnsi="Arial" w:cs="Arial"/>
                <w:bCs/>
                <w:sz w:val="20"/>
                <w:szCs w:val="20"/>
              </w:rPr>
            </w:pPr>
            <w:r w:rsidRPr="00922A37">
              <w:rPr>
                <w:rFonts w:ascii="Arial" w:hAnsi="Arial" w:cs="Arial"/>
                <w:bCs/>
                <w:sz w:val="20"/>
                <w:szCs w:val="20"/>
              </w:rPr>
              <w:t>Total</w:t>
            </w:r>
          </w:p>
        </w:tc>
        <w:tc>
          <w:tcPr>
            <w:tcW w:w="851" w:type="dxa"/>
            <w:tcBorders>
              <w:top w:val="single" w:sz="2" w:space="0" w:color="auto"/>
              <w:left w:val="nil"/>
              <w:bottom w:val="single" w:sz="2" w:space="0" w:color="auto"/>
              <w:right w:val="nil"/>
            </w:tcBorders>
            <w:vAlign w:val="center"/>
            <w:hideMark/>
          </w:tcPr>
          <w:p w:rsidR="002B4FE0" w:rsidRPr="00922A37" w:rsidRDefault="002B4FE0" w:rsidP="00620560">
            <w:pPr>
              <w:spacing w:after="0" w:line="240" w:lineRule="auto"/>
              <w:ind w:firstLine="34"/>
              <w:jc w:val="center"/>
              <w:rPr>
                <w:rFonts w:ascii="Arial" w:hAnsi="Arial" w:cs="Arial"/>
                <w:sz w:val="20"/>
                <w:szCs w:val="20"/>
              </w:rPr>
            </w:pPr>
            <w:r w:rsidRPr="00922A37">
              <w:rPr>
                <w:rFonts w:ascii="Arial" w:hAnsi="Arial" w:cs="Arial"/>
                <w:sz w:val="20"/>
                <w:szCs w:val="20"/>
              </w:rPr>
              <w:t>50</w:t>
            </w:r>
          </w:p>
        </w:tc>
        <w:tc>
          <w:tcPr>
            <w:tcW w:w="850" w:type="dxa"/>
            <w:tcBorders>
              <w:top w:val="single" w:sz="2" w:space="0" w:color="auto"/>
              <w:left w:val="nil"/>
              <w:bottom w:val="single" w:sz="2" w:space="0" w:color="auto"/>
              <w:right w:val="nil"/>
            </w:tcBorders>
            <w:vAlign w:val="center"/>
            <w:hideMark/>
          </w:tcPr>
          <w:p w:rsidR="002B4FE0" w:rsidRPr="00922A37" w:rsidRDefault="002B4FE0" w:rsidP="00620560">
            <w:pPr>
              <w:spacing w:after="0" w:line="240" w:lineRule="auto"/>
              <w:ind w:firstLine="34"/>
              <w:jc w:val="center"/>
              <w:rPr>
                <w:rFonts w:ascii="Arial" w:hAnsi="Arial" w:cs="Arial"/>
                <w:sz w:val="20"/>
                <w:szCs w:val="20"/>
              </w:rPr>
            </w:pPr>
            <w:r w:rsidRPr="00922A37">
              <w:rPr>
                <w:rFonts w:ascii="Arial" w:hAnsi="Arial" w:cs="Arial"/>
                <w:sz w:val="20"/>
                <w:szCs w:val="20"/>
              </w:rPr>
              <w:t>100.0</w:t>
            </w:r>
          </w:p>
        </w:tc>
      </w:tr>
    </w:tbl>
    <w:p w:rsidR="00933BE6" w:rsidRDefault="00933BE6" w:rsidP="00922A37">
      <w:pPr>
        <w:spacing w:after="0" w:line="240" w:lineRule="auto"/>
        <w:ind w:left="993" w:firstLine="709"/>
        <w:jc w:val="both"/>
        <w:rPr>
          <w:rFonts w:ascii="Arial" w:hAnsi="Arial" w:cs="Arial"/>
          <w:i/>
          <w:sz w:val="20"/>
          <w:szCs w:val="20"/>
          <w:lang w:val="id-ID"/>
        </w:rPr>
      </w:pPr>
    </w:p>
    <w:p w:rsidR="002B4FE0" w:rsidRPr="00922A37" w:rsidRDefault="002B4FE0" w:rsidP="00933BE6">
      <w:pPr>
        <w:spacing w:after="0" w:line="240" w:lineRule="auto"/>
        <w:ind w:firstLine="709"/>
        <w:jc w:val="both"/>
        <w:rPr>
          <w:rFonts w:ascii="Arial" w:hAnsi="Arial" w:cs="Arial"/>
          <w:sz w:val="20"/>
          <w:szCs w:val="20"/>
        </w:rPr>
      </w:pPr>
      <w:proofErr w:type="gramStart"/>
      <w:r w:rsidRPr="00922A37">
        <w:rPr>
          <w:rFonts w:ascii="Arial" w:hAnsi="Arial" w:cs="Arial"/>
          <w:sz w:val="20"/>
          <w:szCs w:val="20"/>
        </w:rPr>
        <w:t>Berdasarkan tabel 04 diketahui bahwa siswa sebagian besar berusia dibawah 9-&lt;10 tahun sebanyak 25 siswa (50.0%).</w:t>
      </w:r>
      <w:proofErr w:type="gramEnd"/>
    </w:p>
    <w:p w:rsidR="00933BE6" w:rsidRDefault="00933BE6" w:rsidP="00933BE6">
      <w:pPr>
        <w:spacing w:after="0" w:line="240" w:lineRule="auto"/>
        <w:jc w:val="both"/>
        <w:rPr>
          <w:rFonts w:ascii="Arial" w:hAnsi="Arial" w:cs="Arial"/>
          <w:sz w:val="20"/>
          <w:szCs w:val="20"/>
          <w:lang w:val="id-ID"/>
        </w:rPr>
      </w:pPr>
    </w:p>
    <w:p w:rsidR="002B4FE0" w:rsidRPr="00933BE6" w:rsidRDefault="002B4FE0" w:rsidP="00933BE6">
      <w:pPr>
        <w:spacing w:after="0" w:line="240" w:lineRule="auto"/>
        <w:jc w:val="both"/>
        <w:rPr>
          <w:rFonts w:ascii="Arial" w:hAnsi="Arial" w:cs="Arial"/>
          <w:sz w:val="20"/>
          <w:szCs w:val="20"/>
        </w:rPr>
      </w:pPr>
      <w:r w:rsidRPr="00933BE6">
        <w:rPr>
          <w:rFonts w:ascii="Arial" w:hAnsi="Arial" w:cs="Arial"/>
          <w:sz w:val="20"/>
          <w:szCs w:val="20"/>
        </w:rPr>
        <w:t>Status Gizi</w:t>
      </w:r>
    </w:p>
    <w:p w:rsidR="002B4FE0" w:rsidRPr="00933BE6" w:rsidRDefault="002B4FE0" w:rsidP="00933BE6">
      <w:pPr>
        <w:pStyle w:val="Caption"/>
        <w:keepNext/>
        <w:spacing w:after="0"/>
        <w:jc w:val="center"/>
        <w:rPr>
          <w:rFonts w:ascii="Arial" w:hAnsi="Arial" w:cs="Arial"/>
          <w:b w:val="0"/>
          <w:color w:val="auto"/>
          <w:sz w:val="20"/>
          <w:szCs w:val="20"/>
        </w:rPr>
      </w:pPr>
      <w:bookmarkStart w:id="3" w:name="_Toc483998510"/>
      <w:r w:rsidRPr="00933BE6">
        <w:rPr>
          <w:rFonts w:ascii="Arial" w:hAnsi="Arial" w:cs="Arial"/>
          <w:b w:val="0"/>
          <w:i/>
          <w:color w:val="auto"/>
          <w:sz w:val="20"/>
          <w:szCs w:val="20"/>
        </w:rPr>
        <w:t>Tabel 0</w:t>
      </w:r>
      <w:r w:rsidRPr="00933BE6">
        <w:rPr>
          <w:rFonts w:ascii="Arial" w:hAnsi="Arial" w:cs="Arial"/>
          <w:b w:val="0"/>
          <w:sz w:val="20"/>
          <w:szCs w:val="20"/>
        </w:rPr>
        <w:fldChar w:fldCharType="begin"/>
      </w:r>
      <w:r w:rsidRPr="00933BE6">
        <w:rPr>
          <w:rFonts w:ascii="Arial" w:hAnsi="Arial" w:cs="Arial"/>
          <w:b w:val="0"/>
          <w:i/>
          <w:color w:val="auto"/>
          <w:sz w:val="20"/>
          <w:szCs w:val="20"/>
        </w:rPr>
        <w:instrText xml:space="preserve"> SEQ Table \* ARABIC </w:instrText>
      </w:r>
      <w:r w:rsidRPr="00933BE6">
        <w:rPr>
          <w:rFonts w:ascii="Arial" w:hAnsi="Arial" w:cs="Arial"/>
          <w:b w:val="0"/>
          <w:sz w:val="20"/>
          <w:szCs w:val="20"/>
        </w:rPr>
        <w:fldChar w:fldCharType="separate"/>
      </w:r>
      <w:r w:rsidR="0048785C">
        <w:rPr>
          <w:rFonts w:ascii="Arial" w:hAnsi="Arial" w:cs="Arial"/>
          <w:b w:val="0"/>
          <w:i/>
          <w:noProof/>
          <w:color w:val="auto"/>
          <w:sz w:val="20"/>
          <w:szCs w:val="20"/>
        </w:rPr>
        <w:t>3</w:t>
      </w:r>
      <w:bookmarkEnd w:id="3"/>
      <w:r w:rsidRPr="00933BE6">
        <w:rPr>
          <w:rFonts w:ascii="Arial" w:hAnsi="Arial" w:cs="Arial"/>
          <w:b w:val="0"/>
          <w:color w:val="auto"/>
          <w:sz w:val="20"/>
          <w:szCs w:val="20"/>
        </w:rPr>
        <w:fldChar w:fldCharType="end"/>
      </w:r>
    </w:p>
    <w:p w:rsidR="002B4FE0" w:rsidRPr="00933BE6" w:rsidRDefault="002B4FE0" w:rsidP="00933BE6">
      <w:pPr>
        <w:pStyle w:val="Caption"/>
        <w:keepNext/>
        <w:spacing w:after="0"/>
        <w:ind w:left="54"/>
        <w:jc w:val="center"/>
        <w:rPr>
          <w:rFonts w:ascii="Arial" w:hAnsi="Arial" w:cs="Arial"/>
          <w:b w:val="0"/>
          <w:i/>
          <w:color w:val="auto"/>
          <w:sz w:val="20"/>
          <w:szCs w:val="20"/>
        </w:rPr>
      </w:pPr>
      <w:r w:rsidRPr="00933BE6">
        <w:rPr>
          <w:rFonts w:ascii="Arial" w:hAnsi="Arial" w:cs="Arial"/>
          <w:b w:val="0"/>
          <w:i/>
          <w:color w:val="auto"/>
          <w:sz w:val="20"/>
          <w:szCs w:val="20"/>
        </w:rPr>
        <w:t xml:space="preserve"> Distribusi Siswa Berdasarkan Status Gizi di SDN Paccerakkang Kecamatan Biringkanaya Kota Makassar</w:t>
      </w:r>
    </w:p>
    <w:p w:rsidR="002B4FE0" w:rsidRPr="00922A37" w:rsidRDefault="002B4FE0" w:rsidP="00922A37">
      <w:pPr>
        <w:spacing w:after="0" w:line="240" w:lineRule="auto"/>
        <w:rPr>
          <w:rFonts w:ascii="Arial" w:hAnsi="Arial" w:cs="Arial"/>
          <w:sz w:val="20"/>
          <w:szCs w:val="20"/>
        </w:rPr>
      </w:pPr>
    </w:p>
    <w:tbl>
      <w:tblPr>
        <w:tblStyle w:val="PlainTable2"/>
        <w:tblW w:w="3969" w:type="dxa"/>
        <w:tblInd w:w="108" w:type="dxa"/>
        <w:tblBorders>
          <w:bottom w:val="single" w:sz="4" w:space="0" w:color="000000" w:themeColor="text1"/>
          <w:insideH w:val="single" w:sz="4" w:space="0" w:color="7F7F7F" w:themeColor="text1" w:themeTint="80"/>
        </w:tblBorders>
        <w:tblLayout w:type="fixed"/>
        <w:tblLook w:val="04A0" w:firstRow="1" w:lastRow="0" w:firstColumn="1" w:lastColumn="0" w:noHBand="0" w:noVBand="1"/>
      </w:tblPr>
      <w:tblGrid>
        <w:gridCol w:w="2268"/>
        <w:gridCol w:w="851"/>
        <w:gridCol w:w="850"/>
      </w:tblGrid>
      <w:tr w:rsidR="002B4FE0" w:rsidRPr="00922A37" w:rsidTr="00620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620560">
            <w:pPr>
              <w:ind w:left="34"/>
              <w:rPr>
                <w:rFonts w:ascii="Arial" w:hAnsi="Arial" w:cs="Arial"/>
                <w:b w:val="0"/>
                <w:sz w:val="20"/>
                <w:szCs w:val="20"/>
              </w:rPr>
            </w:pPr>
            <w:r w:rsidRPr="00922A37">
              <w:rPr>
                <w:rFonts w:ascii="Arial" w:hAnsi="Arial" w:cs="Arial"/>
                <w:b w:val="0"/>
                <w:sz w:val="20"/>
                <w:szCs w:val="20"/>
              </w:rPr>
              <w:t>Status Gizi</w:t>
            </w:r>
          </w:p>
        </w:tc>
        <w:tc>
          <w:tcPr>
            <w:tcW w:w="851"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620560">
            <w:pPr>
              <w:pStyle w:val="ListParagraph"/>
              <w:ind w:left="34"/>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22A37">
              <w:rPr>
                <w:rFonts w:ascii="Arial" w:hAnsi="Arial" w:cs="Arial"/>
                <w:b w:val="0"/>
                <w:sz w:val="20"/>
                <w:szCs w:val="20"/>
              </w:rPr>
              <w:t>n</w:t>
            </w:r>
          </w:p>
        </w:tc>
        <w:tc>
          <w:tcPr>
            <w:tcW w:w="850"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620560">
            <w:pPr>
              <w:pStyle w:val="ListParagraph"/>
              <w:ind w:left="34"/>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22A37">
              <w:rPr>
                <w:rFonts w:ascii="Arial" w:hAnsi="Arial" w:cs="Arial"/>
                <w:b w:val="0"/>
                <w:sz w:val="20"/>
                <w:szCs w:val="20"/>
              </w:rPr>
              <w:t>%</w:t>
            </w:r>
          </w:p>
        </w:tc>
      </w:tr>
      <w:tr w:rsidR="002B4FE0" w:rsidRPr="00922A37" w:rsidTr="00620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0000" w:themeColor="text1"/>
              <w:left w:val="nil"/>
              <w:bottom w:val="nil"/>
              <w:right w:val="nil"/>
            </w:tcBorders>
            <w:vAlign w:val="bottom"/>
            <w:hideMark/>
          </w:tcPr>
          <w:p w:rsidR="002B4FE0" w:rsidRPr="00922A37" w:rsidRDefault="002B4FE0" w:rsidP="00620560">
            <w:pPr>
              <w:pStyle w:val="ListParagraph"/>
              <w:ind w:left="34"/>
              <w:rPr>
                <w:rFonts w:ascii="Arial" w:hAnsi="Arial" w:cs="Arial"/>
                <w:b w:val="0"/>
                <w:sz w:val="20"/>
                <w:szCs w:val="20"/>
              </w:rPr>
            </w:pPr>
            <w:r w:rsidRPr="00922A37">
              <w:rPr>
                <w:rFonts w:ascii="Arial" w:hAnsi="Arial" w:cs="Arial"/>
                <w:b w:val="0"/>
                <w:sz w:val="20"/>
                <w:szCs w:val="20"/>
              </w:rPr>
              <w:t>Kurus</w:t>
            </w:r>
          </w:p>
        </w:tc>
        <w:tc>
          <w:tcPr>
            <w:tcW w:w="851" w:type="dxa"/>
            <w:tcBorders>
              <w:top w:val="single" w:sz="4" w:space="0" w:color="000000" w:themeColor="text1"/>
              <w:left w:val="nil"/>
              <w:bottom w:val="nil"/>
              <w:right w:val="nil"/>
            </w:tcBorders>
            <w:vAlign w:val="bottom"/>
            <w:hideMark/>
          </w:tcPr>
          <w:p w:rsidR="002B4FE0" w:rsidRPr="00922A37" w:rsidRDefault="002B4FE0" w:rsidP="00620560">
            <w:pPr>
              <w:pStyle w:val="ListParagraph"/>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7</w:t>
            </w:r>
          </w:p>
        </w:tc>
        <w:tc>
          <w:tcPr>
            <w:tcW w:w="850" w:type="dxa"/>
            <w:tcBorders>
              <w:top w:val="single" w:sz="4" w:space="0" w:color="000000" w:themeColor="text1"/>
              <w:left w:val="nil"/>
              <w:bottom w:val="nil"/>
              <w:right w:val="nil"/>
            </w:tcBorders>
            <w:vAlign w:val="bottom"/>
            <w:hideMark/>
          </w:tcPr>
          <w:p w:rsidR="002B4FE0" w:rsidRPr="00922A37" w:rsidRDefault="002B4FE0" w:rsidP="00620560">
            <w:pPr>
              <w:pStyle w:val="ListParagraph"/>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14.0</w:t>
            </w:r>
          </w:p>
        </w:tc>
      </w:tr>
      <w:tr w:rsidR="002B4FE0" w:rsidRPr="00922A37" w:rsidTr="00620560">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bottom"/>
            <w:hideMark/>
          </w:tcPr>
          <w:p w:rsidR="002B4FE0" w:rsidRPr="00922A37" w:rsidRDefault="002B4FE0" w:rsidP="00620560">
            <w:pPr>
              <w:pStyle w:val="ListParagraph"/>
              <w:ind w:left="34"/>
              <w:rPr>
                <w:rFonts w:ascii="Arial" w:hAnsi="Arial" w:cs="Arial"/>
                <w:b w:val="0"/>
                <w:sz w:val="20"/>
                <w:szCs w:val="20"/>
              </w:rPr>
            </w:pPr>
            <w:r w:rsidRPr="00922A37">
              <w:rPr>
                <w:rFonts w:ascii="Arial" w:hAnsi="Arial" w:cs="Arial"/>
                <w:b w:val="0"/>
                <w:sz w:val="20"/>
                <w:szCs w:val="20"/>
              </w:rPr>
              <w:t>Normal</w:t>
            </w:r>
          </w:p>
        </w:tc>
        <w:tc>
          <w:tcPr>
            <w:tcW w:w="851" w:type="dxa"/>
            <w:tcBorders>
              <w:top w:val="nil"/>
              <w:left w:val="nil"/>
              <w:bottom w:val="nil"/>
              <w:right w:val="nil"/>
            </w:tcBorders>
            <w:vAlign w:val="bottom"/>
            <w:hideMark/>
          </w:tcPr>
          <w:p w:rsidR="002B4FE0" w:rsidRPr="00922A37" w:rsidRDefault="002B4FE0" w:rsidP="00620560">
            <w:pPr>
              <w:pStyle w:val="ListParagraph"/>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39</w:t>
            </w:r>
          </w:p>
        </w:tc>
        <w:tc>
          <w:tcPr>
            <w:tcW w:w="850" w:type="dxa"/>
            <w:tcBorders>
              <w:top w:val="nil"/>
              <w:left w:val="nil"/>
              <w:bottom w:val="nil"/>
              <w:right w:val="nil"/>
            </w:tcBorders>
            <w:vAlign w:val="bottom"/>
            <w:hideMark/>
          </w:tcPr>
          <w:p w:rsidR="002B4FE0" w:rsidRPr="00922A37" w:rsidRDefault="002B4FE0" w:rsidP="00620560">
            <w:pPr>
              <w:pStyle w:val="ListParagraph"/>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78.0</w:t>
            </w:r>
          </w:p>
        </w:tc>
      </w:tr>
      <w:tr w:rsidR="002B4FE0" w:rsidRPr="00922A37" w:rsidTr="00620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bottom"/>
            <w:hideMark/>
          </w:tcPr>
          <w:p w:rsidR="002B4FE0" w:rsidRPr="00922A37" w:rsidRDefault="002B4FE0" w:rsidP="00620560">
            <w:pPr>
              <w:pStyle w:val="ListParagraph"/>
              <w:ind w:left="34"/>
              <w:rPr>
                <w:rFonts w:ascii="Arial" w:hAnsi="Arial" w:cs="Arial"/>
                <w:b w:val="0"/>
                <w:sz w:val="20"/>
                <w:szCs w:val="20"/>
              </w:rPr>
            </w:pPr>
            <w:r w:rsidRPr="00922A37">
              <w:rPr>
                <w:rFonts w:ascii="Arial" w:hAnsi="Arial" w:cs="Arial"/>
                <w:b w:val="0"/>
                <w:sz w:val="20"/>
                <w:szCs w:val="20"/>
              </w:rPr>
              <w:t>Gemuk</w:t>
            </w:r>
          </w:p>
        </w:tc>
        <w:tc>
          <w:tcPr>
            <w:tcW w:w="851" w:type="dxa"/>
            <w:tcBorders>
              <w:top w:val="nil"/>
              <w:left w:val="nil"/>
              <w:bottom w:val="nil"/>
              <w:right w:val="nil"/>
            </w:tcBorders>
            <w:vAlign w:val="bottom"/>
            <w:hideMark/>
          </w:tcPr>
          <w:p w:rsidR="002B4FE0" w:rsidRPr="00922A37" w:rsidRDefault="002B4FE0" w:rsidP="00620560">
            <w:pPr>
              <w:pStyle w:val="ListParagraph"/>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2</w:t>
            </w:r>
          </w:p>
        </w:tc>
        <w:tc>
          <w:tcPr>
            <w:tcW w:w="850" w:type="dxa"/>
            <w:tcBorders>
              <w:top w:val="nil"/>
              <w:left w:val="nil"/>
              <w:bottom w:val="nil"/>
              <w:right w:val="nil"/>
            </w:tcBorders>
            <w:vAlign w:val="bottom"/>
            <w:hideMark/>
          </w:tcPr>
          <w:p w:rsidR="002B4FE0" w:rsidRPr="00922A37" w:rsidRDefault="002B4FE0" w:rsidP="00620560">
            <w:pPr>
              <w:pStyle w:val="ListParagraph"/>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4.0</w:t>
            </w:r>
          </w:p>
        </w:tc>
      </w:tr>
      <w:tr w:rsidR="002B4FE0" w:rsidRPr="00922A37" w:rsidTr="00620560">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bottom"/>
            <w:hideMark/>
          </w:tcPr>
          <w:p w:rsidR="002B4FE0" w:rsidRPr="00922A37" w:rsidRDefault="002B4FE0" w:rsidP="00620560">
            <w:pPr>
              <w:pStyle w:val="ListParagraph"/>
              <w:ind w:left="34"/>
              <w:rPr>
                <w:rFonts w:ascii="Arial" w:hAnsi="Arial" w:cs="Arial"/>
                <w:b w:val="0"/>
                <w:sz w:val="20"/>
                <w:szCs w:val="20"/>
              </w:rPr>
            </w:pPr>
            <w:r w:rsidRPr="00922A37">
              <w:rPr>
                <w:rFonts w:ascii="Arial" w:hAnsi="Arial" w:cs="Arial"/>
                <w:b w:val="0"/>
                <w:sz w:val="20"/>
                <w:szCs w:val="20"/>
              </w:rPr>
              <w:t>Obesitas</w:t>
            </w:r>
          </w:p>
        </w:tc>
        <w:tc>
          <w:tcPr>
            <w:tcW w:w="851" w:type="dxa"/>
            <w:tcBorders>
              <w:top w:val="nil"/>
              <w:left w:val="nil"/>
              <w:bottom w:val="nil"/>
              <w:right w:val="nil"/>
            </w:tcBorders>
            <w:vAlign w:val="bottom"/>
            <w:hideMark/>
          </w:tcPr>
          <w:p w:rsidR="002B4FE0" w:rsidRPr="00922A37" w:rsidRDefault="002B4FE0" w:rsidP="00620560">
            <w:pPr>
              <w:pStyle w:val="ListParagraph"/>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2</w:t>
            </w:r>
          </w:p>
        </w:tc>
        <w:tc>
          <w:tcPr>
            <w:tcW w:w="850" w:type="dxa"/>
            <w:tcBorders>
              <w:top w:val="nil"/>
              <w:left w:val="nil"/>
              <w:bottom w:val="nil"/>
              <w:right w:val="nil"/>
            </w:tcBorders>
            <w:vAlign w:val="bottom"/>
            <w:hideMark/>
          </w:tcPr>
          <w:p w:rsidR="002B4FE0" w:rsidRPr="00922A37" w:rsidRDefault="002B4FE0" w:rsidP="00620560">
            <w:pPr>
              <w:pStyle w:val="ListParagraph"/>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4.0</w:t>
            </w:r>
          </w:p>
        </w:tc>
      </w:tr>
      <w:tr w:rsidR="002B4FE0" w:rsidRPr="00922A37" w:rsidTr="00620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0000" w:themeColor="text1"/>
              <w:left w:val="nil"/>
              <w:bottom w:val="single" w:sz="4" w:space="0" w:color="auto"/>
              <w:right w:val="nil"/>
            </w:tcBorders>
            <w:vAlign w:val="bottom"/>
            <w:hideMark/>
          </w:tcPr>
          <w:p w:rsidR="002B4FE0" w:rsidRPr="00922A37" w:rsidRDefault="002B4FE0" w:rsidP="00620560">
            <w:pPr>
              <w:pStyle w:val="ListParagraph"/>
              <w:ind w:left="34"/>
              <w:rPr>
                <w:rFonts w:ascii="Arial" w:hAnsi="Arial" w:cs="Arial"/>
                <w:b w:val="0"/>
                <w:sz w:val="20"/>
                <w:szCs w:val="20"/>
              </w:rPr>
            </w:pPr>
            <w:r w:rsidRPr="00922A37">
              <w:rPr>
                <w:rFonts w:ascii="Arial" w:hAnsi="Arial" w:cs="Arial"/>
                <w:b w:val="0"/>
                <w:sz w:val="20"/>
                <w:szCs w:val="20"/>
              </w:rPr>
              <w:t xml:space="preserve">Total </w:t>
            </w:r>
          </w:p>
        </w:tc>
        <w:tc>
          <w:tcPr>
            <w:tcW w:w="851" w:type="dxa"/>
            <w:tcBorders>
              <w:top w:val="single" w:sz="4" w:space="0" w:color="000000" w:themeColor="text1"/>
              <w:left w:val="nil"/>
              <w:bottom w:val="single" w:sz="4" w:space="0" w:color="auto"/>
              <w:right w:val="nil"/>
            </w:tcBorders>
            <w:vAlign w:val="bottom"/>
            <w:hideMark/>
          </w:tcPr>
          <w:p w:rsidR="002B4FE0" w:rsidRPr="00922A37" w:rsidRDefault="002B4FE0" w:rsidP="00620560">
            <w:pPr>
              <w:pStyle w:val="ListParagraph"/>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50</w:t>
            </w:r>
          </w:p>
        </w:tc>
        <w:tc>
          <w:tcPr>
            <w:tcW w:w="850" w:type="dxa"/>
            <w:tcBorders>
              <w:top w:val="single" w:sz="4" w:space="0" w:color="000000" w:themeColor="text1"/>
              <w:left w:val="nil"/>
              <w:bottom w:val="single" w:sz="4" w:space="0" w:color="auto"/>
              <w:right w:val="nil"/>
            </w:tcBorders>
            <w:vAlign w:val="bottom"/>
            <w:hideMark/>
          </w:tcPr>
          <w:p w:rsidR="002B4FE0" w:rsidRPr="00922A37" w:rsidRDefault="002B4FE0" w:rsidP="00620560">
            <w:pPr>
              <w:pStyle w:val="ListParagraph"/>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100.0</w:t>
            </w:r>
          </w:p>
        </w:tc>
      </w:tr>
    </w:tbl>
    <w:p w:rsidR="002527DA" w:rsidRPr="00922A37" w:rsidRDefault="002527DA" w:rsidP="00922A37">
      <w:pPr>
        <w:spacing w:after="0" w:line="240" w:lineRule="auto"/>
        <w:ind w:left="1134" w:firstLine="850"/>
        <w:jc w:val="both"/>
        <w:rPr>
          <w:rFonts w:ascii="Arial" w:hAnsi="Arial" w:cs="Arial"/>
          <w:sz w:val="20"/>
          <w:szCs w:val="20"/>
        </w:rPr>
      </w:pPr>
    </w:p>
    <w:p w:rsidR="002B4FE0" w:rsidRPr="00922A37" w:rsidRDefault="002B4FE0" w:rsidP="00933BE6">
      <w:pPr>
        <w:spacing w:after="0" w:line="240" w:lineRule="auto"/>
        <w:ind w:firstLine="850"/>
        <w:jc w:val="both"/>
        <w:rPr>
          <w:rFonts w:ascii="Arial" w:hAnsi="Arial" w:cs="Arial"/>
          <w:sz w:val="20"/>
          <w:szCs w:val="20"/>
        </w:rPr>
      </w:pPr>
      <w:r w:rsidRPr="00922A37">
        <w:rPr>
          <w:rFonts w:ascii="Arial" w:hAnsi="Arial" w:cs="Arial"/>
          <w:sz w:val="20"/>
          <w:szCs w:val="20"/>
        </w:rPr>
        <w:lastRenderedPageBreak/>
        <w:t xml:space="preserve">Berdasarkan tabel 05 dapat diketahui bahwa pada umumnya status gizi siswa </w:t>
      </w:r>
      <w:r w:rsidR="00F06A1B" w:rsidRPr="00922A37">
        <w:rPr>
          <w:rFonts w:ascii="Arial" w:hAnsi="Arial" w:cs="Arial"/>
          <w:sz w:val="20"/>
          <w:szCs w:val="20"/>
        </w:rPr>
        <w:t>adalah</w:t>
      </w:r>
      <w:r w:rsidRPr="00922A37">
        <w:rPr>
          <w:rFonts w:ascii="Arial" w:hAnsi="Arial" w:cs="Arial"/>
          <w:sz w:val="20"/>
          <w:szCs w:val="20"/>
        </w:rPr>
        <w:t xml:space="preserve"> normal yaitu sebanyak 39 siswa (78</w:t>
      </w:r>
      <w:proofErr w:type="gramStart"/>
      <w:r w:rsidRPr="00922A37">
        <w:rPr>
          <w:rFonts w:ascii="Arial" w:hAnsi="Arial" w:cs="Arial"/>
          <w:sz w:val="20"/>
          <w:szCs w:val="20"/>
        </w:rPr>
        <w:t>,0</w:t>
      </w:r>
      <w:proofErr w:type="gramEnd"/>
      <w:r w:rsidRPr="00922A37">
        <w:rPr>
          <w:rFonts w:ascii="Arial" w:hAnsi="Arial" w:cs="Arial"/>
          <w:sz w:val="20"/>
          <w:szCs w:val="20"/>
        </w:rPr>
        <w:t>%).</w:t>
      </w:r>
    </w:p>
    <w:p w:rsidR="00933BE6" w:rsidRDefault="00933BE6" w:rsidP="00933BE6">
      <w:pPr>
        <w:spacing w:after="0" w:line="240" w:lineRule="auto"/>
        <w:jc w:val="both"/>
        <w:rPr>
          <w:rFonts w:ascii="Arial" w:hAnsi="Arial" w:cs="Arial"/>
          <w:sz w:val="20"/>
          <w:szCs w:val="20"/>
          <w:lang w:val="id-ID"/>
        </w:rPr>
      </w:pPr>
    </w:p>
    <w:p w:rsidR="002B4FE0" w:rsidRPr="00933BE6" w:rsidRDefault="002B4FE0" w:rsidP="00933BE6">
      <w:pPr>
        <w:spacing w:after="0" w:line="240" w:lineRule="auto"/>
        <w:jc w:val="both"/>
        <w:rPr>
          <w:rFonts w:ascii="Arial" w:hAnsi="Arial" w:cs="Arial"/>
          <w:sz w:val="20"/>
          <w:szCs w:val="20"/>
        </w:rPr>
      </w:pPr>
      <w:r w:rsidRPr="00933BE6">
        <w:rPr>
          <w:rFonts w:ascii="Arial" w:hAnsi="Arial" w:cs="Arial"/>
          <w:sz w:val="20"/>
          <w:szCs w:val="20"/>
        </w:rPr>
        <w:t>Kategori Status Gizi</w:t>
      </w:r>
    </w:p>
    <w:p w:rsidR="002B4FE0" w:rsidRPr="00933BE6" w:rsidRDefault="002B4FE0" w:rsidP="00933BE6">
      <w:pPr>
        <w:pStyle w:val="Caption"/>
        <w:keepNext/>
        <w:spacing w:after="0"/>
        <w:jc w:val="center"/>
        <w:rPr>
          <w:rFonts w:ascii="Arial" w:hAnsi="Arial" w:cs="Arial"/>
          <w:b w:val="0"/>
          <w:color w:val="000000" w:themeColor="text1"/>
          <w:sz w:val="20"/>
          <w:szCs w:val="20"/>
        </w:rPr>
      </w:pPr>
      <w:bookmarkStart w:id="4" w:name="_Toc483998511"/>
      <w:r w:rsidRPr="00933BE6">
        <w:rPr>
          <w:rFonts w:ascii="Arial" w:hAnsi="Arial" w:cs="Arial"/>
          <w:b w:val="0"/>
          <w:i/>
          <w:color w:val="000000" w:themeColor="text1"/>
          <w:sz w:val="20"/>
          <w:szCs w:val="20"/>
        </w:rPr>
        <w:t>Tabel 0</w:t>
      </w:r>
      <w:r w:rsidRPr="00933BE6">
        <w:rPr>
          <w:rFonts w:ascii="Arial" w:hAnsi="Arial" w:cs="Arial"/>
          <w:b w:val="0"/>
          <w:sz w:val="20"/>
          <w:szCs w:val="20"/>
        </w:rPr>
        <w:fldChar w:fldCharType="begin"/>
      </w:r>
      <w:r w:rsidRPr="00933BE6">
        <w:rPr>
          <w:rFonts w:ascii="Arial" w:hAnsi="Arial" w:cs="Arial"/>
          <w:b w:val="0"/>
          <w:i/>
          <w:color w:val="000000" w:themeColor="text1"/>
          <w:sz w:val="20"/>
          <w:szCs w:val="20"/>
        </w:rPr>
        <w:instrText xml:space="preserve"> SEQ Table \* ARABIC </w:instrText>
      </w:r>
      <w:r w:rsidRPr="00933BE6">
        <w:rPr>
          <w:rFonts w:ascii="Arial" w:hAnsi="Arial" w:cs="Arial"/>
          <w:b w:val="0"/>
          <w:sz w:val="20"/>
          <w:szCs w:val="20"/>
        </w:rPr>
        <w:fldChar w:fldCharType="separate"/>
      </w:r>
      <w:r w:rsidR="0048785C">
        <w:rPr>
          <w:rFonts w:ascii="Arial" w:hAnsi="Arial" w:cs="Arial"/>
          <w:b w:val="0"/>
          <w:i/>
          <w:noProof/>
          <w:color w:val="000000" w:themeColor="text1"/>
          <w:sz w:val="20"/>
          <w:szCs w:val="20"/>
        </w:rPr>
        <w:t>4</w:t>
      </w:r>
      <w:bookmarkEnd w:id="4"/>
      <w:r w:rsidRPr="00933BE6">
        <w:rPr>
          <w:rFonts w:ascii="Arial" w:hAnsi="Arial" w:cs="Arial"/>
          <w:b w:val="0"/>
          <w:color w:val="000000" w:themeColor="text1"/>
          <w:sz w:val="20"/>
          <w:szCs w:val="20"/>
        </w:rPr>
        <w:fldChar w:fldCharType="end"/>
      </w:r>
    </w:p>
    <w:p w:rsidR="002B4FE0" w:rsidRPr="00933BE6" w:rsidRDefault="002B4FE0" w:rsidP="00933BE6">
      <w:pPr>
        <w:pStyle w:val="Caption"/>
        <w:keepNext/>
        <w:spacing w:after="0"/>
        <w:jc w:val="center"/>
        <w:rPr>
          <w:rFonts w:ascii="Arial" w:hAnsi="Arial" w:cs="Arial"/>
          <w:b w:val="0"/>
          <w:i/>
          <w:color w:val="000000" w:themeColor="text1"/>
          <w:sz w:val="20"/>
          <w:szCs w:val="20"/>
        </w:rPr>
      </w:pPr>
      <w:r w:rsidRPr="00933BE6">
        <w:rPr>
          <w:rFonts w:ascii="Arial" w:hAnsi="Arial" w:cs="Arial"/>
          <w:b w:val="0"/>
          <w:i/>
          <w:color w:val="000000" w:themeColor="text1"/>
          <w:sz w:val="20"/>
          <w:szCs w:val="20"/>
        </w:rPr>
        <w:t xml:space="preserve"> Distribusi Siswa Berdasarkan Kategori Status Gizi Siswa di SDN Paccerakkang Kecamatan Biringkaya Kota Makassar </w:t>
      </w:r>
    </w:p>
    <w:p w:rsidR="002B4FE0" w:rsidRPr="00922A37" w:rsidRDefault="002B4FE0" w:rsidP="00922A37">
      <w:pPr>
        <w:spacing w:after="0" w:line="240" w:lineRule="auto"/>
        <w:rPr>
          <w:rFonts w:ascii="Arial" w:hAnsi="Arial" w:cs="Arial"/>
          <w:sz w:val="20"/>
          <w:szCs w:val="20"/>
        </w:rPr>
      </w:pPr>
    </w:p>
    <w:tbl>
      <w:tblPr>
        <w:tblStyle w:val="PlainTable2"/>
        <w:tblW w:w="3969" w:type="dxa"/>
        <w:tblInd w:w="108" w:type="dxa"/>
        <w:tblBorders>
          <w:bottom w:val="single" w:sz="4" w:space="0" w:color="000000" w:themeColor="text1"/>
          <w:insideH w:val="single" w:sz="4" w:space="0" w:color="7F7F7F" w:themeColor="text1" w:themeTint="80"/>
        </w:tblBorders>
        <w:tblLayout w:type="fixed"/>
        <w:tblLook w:val="04A0" w:firstRow="1" w:lastRow="0" w:firstColumn="1" w:lastColumn="0" w:noHBand="0" w:noVBand="1"/>
      </w:tblPr>
      <w:tblGrid>
        <w:gridCol w:w="2268"/>
        <w:gridCol w:w="851"/>
        <w:gridCol w:w="850"/>
      </w:tblGrid>
      <w:tr w:rsidR="002B4FE0" w:rsidRPr="00922A37" w:rsidTr="004426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44266A">
            <w:pPr>
              <w:rPr>
                <w:rFonts w:ascii="Arial" w:hAnsi="Arial" w:cs="Arial"/>
                <w:b w:val="0"/>
                <w:sz w:val="20"/>
                <w:szCs w:val="20"/>
              </w:rPr>
            </w:pPr>
            <w:r w:rsidRPr="00922A37">
              <w:rPr>
                <w:rFonts w:ascii="Arial" w:hAnsi="Arial" w:cs="Arial"/>
                <w:b w:val="0"/>
                <w:sz w:val="20"/>
                <w:szCs w:val="20"/>
              </w:rPr>
              <w:t>Kategori Status Gizi</w:t>
            </w:r>
          </w:p>
        </w:tc>
        <w:tc>
          <w:tcPr>
            <w:tcW w:w="851"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44266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22A37">
              <w:rPr>
                <w:rFonts w:ascii="Arial" w:hAnsi="Arial" w:cs="Arial"/>
                <w:b w:val="0"/>
                <w:sz w:val="20"/>
                <w:szCs w:val="20"/>
              </w:rPr>
              <w:t>n</w:t>
            </w:r>
          </w:p>
        </w:tc>
        <w:tc>
          <w:tcPr>
            <w:tcW w:w="850"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44266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22A37">
              <w:rPr>
                <w:rFonts w:ascii="Arial" w:hAnsi="Arial" w:cs="Arial"/>
                <w:b w:val="0"/>
                <w:sz w:val="20"/>
                <w:szCs w:val="20"/>
              </w:rPr>
              <w:t>%</w:t>
            </w:r>
          </w:p>
        </w:tc>
      </w:tr>
      <w:tr w:rsidR="002B4FE0" w:rsidRPr="00922A37" w:rsidTr="00442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0000" w:themeColor="text1"/>
              <w:left w:val="nil"/>
              <w:bottom w:val="nil"/>
              <w:right w:val="nil"/>
            </w:tcBorders>
            <w:vAlign w:val="bottom"/>
            <w:hideMark/>
          </w:tcPr>
          <w:p w:rsidR="002B4FE0" w:rsidRPr="00922A37" w:rsidRDefault="002B4FE0" w:rsidP="0044266A">
            <w:pPr>
              <w:pStyle w:val="ListParagraph"/>
              <w:ind w:left="0"/>
              <w:rPr>
                <w:rFonts w:ascii="Arial" w:hAnsi="Arial" w:cs="Arial"/>
                <w:b w:val="0"/>
                <w:sz w:val="20"/>
                <w:szCs w:val="20"/>
              </w:rPr>
            </w:pPr>
            <w:r w:rsidRPr="00922A37">
              <w:rPr>
                <w:rFonts w:ascii="Arial" w:hAnsi="Arial" w:cs="Arial"/>
                <w:b w:val="0"/>
                <w:sz w:val="20"/>
                <w:szCs w:val="20"/>
              </w:rPr>
              <w:t>Tidak Normal</w:t>
            </w:r>
          </w:p>
        </w:tc>
        <w:tc>
          <w:tcPr>
            <w:tcW w:w="851" w:type="dxa"/>
            <w:tcBorders>
              <w:top w:val="single" w:sz="4" w:space="0" w:color="000000" w:themeColor="text1"/>
              <w:left w:val="nil"/>
              <w:bottom w:val="nil"/>
              <w:right w:val="nil"/>
            </w:tcBorders>
            <w:vAlign w:val="bottom"/>
            <w:hideMark/>
          </w:tcPr>
          <w:p w:rsidR="002B4FE0" w:rsidRPr="00922A37" w:rsidRDefault="002B4FE0" w:rsidP="0044266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11</w:t>
            </w:r>
          </w:p>
        </w:tc>
        <w:tc>
          <w:tcPr>
            <w:tcW w:w="850" w:type="dxa"/>
            <w:tcBorders>
              <w:top w:val="single" w:sz="4" w:space="0" w:color="000000" w:themeColor="text1"/>
              <w:left w:val="nil"/>
              <w:bottom w:val="nil"/>
              <w:right w:val="nil"/>
            </w:tcBorders>
            <w:vAlign w:val="bottom"/>
            <w:hideMark/>
          </w:tcPr>
          <w:p w:rsidR="002B4FE0" w:rsidRPr="00922A37" w:rsidRDefault="002B4FE0" w:rsidP="0044266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22.0</w:t>
            </w:r>
          </w:p>
        </w:tc>
      </w:tr>
      <w:tr w:rsidR="002B4FE0" w:rsidRPr="00922A37" w:rsidTr="0044266A">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bottom"/>
            <w:hideMark/>
          </w:tcPr>
          <w:p w:rsidR="002B4FE0" w:rsidRPr="00922A37" w:rsidRDefault="002B4FE0" w:rsidP="0044266A">
            <w:pPr>
              <w:pStyle w:val="ListParagraph"/>
              <w:ind w:left="0"/>
              <w:rPr>
                <w:rFonts w:ascii="Arial" w:hAnsi="Arial" w:cs="Arial"/>
                <w:b w:val="0"/>
                <w:sz w:val="20"/>
                <w:szCs w:val="20"/>
              </w:rPr>
            </w:pPr>
            <w:r w:rsidRPr="00922A37">
              <w:rPr>
                <w:rFonts w:ascii="Arial" w:hAnsi="Arial" w:cs="Arial"/>
                <w:b w:val="0"/>
                <w:sz w:val="20"/>
                <w:szCs w:val="20"/>
              </w:rPr>
              <w:t>Normal</w:t>
            </w:r>
          </w:p>
        </w:tc>
        <w:tc>
          <w:tcPr>
            <w:tcW w:w="851" w:type="dxa"/>
            <w:tcBorders>
              <w:top w:val="nil"/>
              <w:left w:val="nil"/>
              <w:bottom w:val="nil"/>
              <w:right w:val="nil"/>
            </w:tcBorders>
            <w:vAlign w:val="bottom"/>
            <w:hideMark/>
          </w:tcPr>
          <w:p w:rsidR="002B4FE0" w:rsidRPr="00922A37" w:rsidRDefault="002B4FE0" w:rsidP="0044266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39</w:t>
            </w:r>
          </w:p>
        </w:tc>
        <w:tc>
          <w:tcPr>
            <w:tcW w:w="850" w:type="dxa"/>
            <w:tcBorders>
              <w:top w:val="nil"/>
              <w:left w:val="nil"/>
              <w:bottom w:val="nil"/>
              <w:right w:val="nil"/>
            </w:tcBorders>
            <w:vAlign w:val="bottom"/>
            <w:hideMark/>
          </w:tcPr>
          <w:p w:rsidR="002B4FE0" w:rsidRPr="00922A37" w:rsidRDefault="002B4FE0" w:rsidP="0044266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78.0</w:t>
            </w:r>
          </w:p>
        </w:tc>
      </w:tr>
      <w:tr w:rsidR="002B4FE0" w:rsidRPr="00922A37" w:rsidTr="00442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0000" w:themeColor="text1"/>
              <w:left w:val="nil"/>
              <w:bottom w:val="single" w:sz="4" w:space="0" w:color="auto"/>
              <w:right w:val="nil"/>
            </w:tcBorders>
            <w:vAlign w:val="bottom"/>
            <w:hideMark/>
          </w:tcPr>
          <w:p w:rsidR="002B4FE0" w:rsidRPr="00922A37" w:rsidRDefault="002B4FE0" w:rsidP="0044266A">
            <w:pPr>
              <w:pStyle w:val="ListParagraph"/>
              <w:ind w:left="0"/>
              <w:rPr>
                <w:rFonts w:ascii="Arial" w:hAnsi="Arial" w:cs="Arial"/>
                <w:b w:val="0"/>
                <w:sz w:val="20"/>
                <w:szCs w:val="20"/>
              </w:rPr>
            </w:pPr>
            <w:r w:rsidRPr="00922A37">
              <w:rPr>
                <w:rFonts w:ascii="Arial" w:hAnsi="Arial" w:cs="Arial"/>
                <w:b w:val="0"/>
                <w:sz w:val="20"/>
                <w:szCs w:val="20"/>
              </w:rPr>
              <w:t xml:space="preserve">Total </w:t>
            </w:r>
          </w:p>
        </w:tc>
        <w:tc>
          <w:tcPr>
            <w:tcW w:w="851" w:type="dxa"/>
            <w:tcBorders>
              <w:top w:val="single" w:sz="4" w:space="0" w:color="000000" w:themeColor="text1"/>
              <w:left w:val="nil"/>
              <w:bottom w:val="single" w:sz="4" w:space="0" w:color="auto"/>
              <w:right w:val="nil"/>
            </w:tcBorders>
            <w:vAlign w:val="bottom"/>
            <w:hideMark/>
          </w:tcPr>
          <w:p w:rsidR="002B4FE0" w:rsidRPr="00922A37" w:rsidRDefault="002B4FE0" w:rsidP="0044266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50</w:t>
            </w:r>
          </w:p>
        </w:tc>
        <w:tc>
          <w:tcPr>
            <w:tcW w:w="850" w:type="dxa"/>
            <w:tcBorders>
              <w:top w:val="single" w:sz="4" w:space="0" w:color="000000" w:themeColor="text1"/>
              <w:left w:val="nil"/>
              <w:bottom w:val="single" w:sz="4" w:space="0" w:color="auto"/>
              <w:right w:val="nil"/>
            </w:tcBorders>
            <w:vAlign w:val="bottom"/>
            <w:hideMark/>
          </w:tcPr>
          <w:p w:rsidR="002B4FE0" w:rsidRPr="00922A37" w:rsidRDefault="002B4FE0" w:rsidP="0044266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100.0</w:t>
            </w:r>
          </w:p>
        </w:tc>
      </w:tr>
    </w:tbl>
    <w:p w:rsidR="0044266A" w:rsidRDefault="0044266A" w:rsidP="00933BE6">
      <w:pPr>
        <w:spacing w:after="0" w:line="240" w:lineRule="auto"/>
        <w:ind w:firstLine="850"/>
        <w:jc w:val="both"/>
        <w:rPr>
          <w:rFonts w:ascii="Arial" w:hAnsi="Arial" w:cs="Arial"/>
          <w:sz w:val="20"/>
          <w:szCs w:val="20"/>
          <w:lang w:val="id-ID"/>
        </w:rPr>
      </w:pPr>
    </w:p>
    <w:p w:rsidR="002B4FE0" w:rsidRPr="00922A37" w:rsidRDefault="002B4FE0" w:rsidP="00933BE6">
      <w:pPr>
        <w:spacing w:after="0" w:line="240" w:lineRule="auto"/>
        <w:ind w:firstLine="850"/>
        <w:jc w:val="both"/>
        <w:rPr>
          <w:rFonts w:ascii="Arial" w:hAnsi="Arial" w:cs="Arial"/>
          <w:sz w:val="20"/>
          <w:szCs w:val="20"/>
        </w:rPr>
      </w:pPr>
      <w:r w:rsidRPr="00922A37">
        <w:rPr>
          <w:rFonts w:ascii="Arial" w:hAnsi="Arial" w:cs="Arial"/>
          <w:sz w:val="20"/>
          <w:szCs w:val="20"/>
        </w:rPr>
        <w:t>Berdasarkan tabel 06 dapat diketahui bahwa pada umumnya status gizi siswa cenderung masuk dalam kategori normal yaitu sebanyak 39 siswa (78</w:t>
      </w:r>
      <w:proofErr w:type="gramStart"/>
      <w:r w:rsidRPr="00922A37">
        <w:rPr>
          <w:rFonts w:ascii="Arial" w:hAnsi="Arial" w:cs="Arial"/>
          <w:sz w:val="20"/>
          <w:szCs w:val="20"/>
        </w:rPr>
        <w:t>,0</w:t>
      </w:r>
      <w:proofErr w:type="gramEnd"/>
      <w:r w:rsidRPr="00922A37">
        <w:rPr>
          <w:rFonts w:ascii="Arial" w:hAnsi="Arial" w:cs="Arial"/>
          <w:sz w:val="20"/>
          <w:szCs w:val="20"/>
        </w:rPr>
        <w:t>%).</w:t>
      </w:r>
    </w:p>
    <w:p w:rsidR="002B4FE0" w:rsidRPr="00933BE6" w:rsidRDefault="002B4FE0" w:rsidP="00933BE6">
      <w:pPr>
        <w:spacing w:after="0" w:line="240" w:lineRule="auto"/>
        <w:jc w:val="both"/>
        <w:rPr>
          <w:rFonts w:ascii="Arial" w:hAnsi="Arial" w:cs="Arial"/>
          <w:b/>
          <w:sz w:val="20"/>
          <w:szCs w:val="20"/>
        </w:rPr>
      </w:pPr>
      <w:r w:rsidRPr="00933BE6">
        <w:rPr>
          <w:rFonts w:ascii="Arial" w:hAnsi="Arial" w:cs="Arial"/>
          <w:sz w:val="20"/>
          <w:szCs w:val="20"/>
        </w:rPr>
        <w:t>Frekuensi Jajan</w:t>
      </w:r>
    </w:p>
    <w:p w:rsidR="002B4FE0" w:rsidRPr="0044266A" w:rsidRDefault="002B4FE0" w:rsidP="00933BE6">
      <w:pPr>
        <w:pStyle w:val="Caption"/>
        <w:keepNext/>
        <w:spacing w:after="0"/>
        <w:jc w:val="center"/>
        <w:rPr>
          <w:rFonts w:ascii="Arial" w:hAnsi="Arial" w:cs="Arial"/>
          <w:b w:val="0"/>
          <w:color w:val="000000" w:themeColor="text1"/>
          <w:sz w:val="20"/>
          <w:szCs w:val="20"/>
        </w:rPr>
      </w:pPr>
      <w:bookmarkStart w:id="5" w:name="_Toc483998512"/>
      <w:r w:rsidRPr="0044266A">
        <w:rPr>
          <w:rFonts w:ascii="Arial" w:hAnsi="Arial" w:cs="Arial"/>
          <w:b w:val="0"/>
          <w:i/>
          <w:color w:val="000000" w:themeColor="text1"/>
          <w:sz w:val="20"/>
          <w:szCs w:val="20"/>
        </w:rPr>
        <w:t>Tabel 0</w:t>
      </w:r>
      <w:r w:rsidRPr="0044266A">
        <w:rPr>
          <w:rFonts w:ascii="Arial" w:hAnsi="Arial" w:cs="Arial"/>
          <w:b w:val="0"/>
          <w:sz w:val="20"/>
          <w:szCs w:val="20"/>
        </w:rPr>
        <w:fldChar w:fldCharType="begin"/>
      </w:r>
      <w:r w:rsidRPr="0044266A">
        <w:rPr>
          <w:rFonts w:ascii="Arial" w:hAnsi="Arial" w:cs="Arial"/>
          <w:b w:val="0"/>
          <w:i/>
          <w:color w:val="000000" w:themeColor="text1"/>
          <w:sz w:val="20"/>
          <w:szCs w:val="20"/>
        </w:rPr>
        <w:instrText xml:space="preserve"> SEQ Table \* ARABIC </w:instrText>
      </w:r>
      <w:r w:rsidRPr="0044266A">
        <w:rPr>
          <w:rFonts w:ascii="Arial" w:hAnsi="Arial" w:cs="Arial"/>
          <w:b w:val="0"/>
          <w:sz w:val="20"/>
          <w:szCs w:val="20"/>
        </w:rPr>
        <w:fldChar w:fldCharType="separate"/>
      </w:r>
      <w:r w:rsidR="0048785C">
        <w:rPr>
          <w:rFonts w:ascii="Arial" w:hAnsi="Arial" w:cs="Arial"/>
          <w:b w:val="0"/>
          <w:i/>
          <w:noProof/>
          <w:color w:val="000000" w:themeColor="text1"/>
          <w:sz w:val="20"/>
          <w:szCs w:val="20"/>
        </w:rPr>
        <w:t>5</w:t>
      </w:r>
      <w:bookmarkEnd w:id="5"/>
      <w:r w:rsidRPr="0044266A">
        <w:rPr>
          <w:rFonts w:ascii="Arial" w:hAnsi="Arial" w:cs="Arial"/>
          <w:b w:val="0"/>
          <w:color w:val="000000" w:themeColor="text1"/>
          <w:sz w:val="20"/>
          <w:szCs w:val="20"/>
        </w:rPr>
        <w:fldChar w:fldCharType="end"/>
      </w:r>
      <w:r w:rsidRPr="0044266A">
        <w:rPr>
          <w:rFonts w:ascii="Arial" w:hAnsi="Arial" w:cs="Arial"/>
          <w:b w:val="0"/>
          <w:i/>
          <w:color w:val="000000" w:themeColor="text1"/>
          <w:sz w:val="20"/>
          <w:szCs w:val="20"/>
        </w:rPr>
        <w:t xml:space="preserve"> </w:t>
      </w:r>
    </w:p>
    <w:p w:rsidR="002B4FE0" w:rsidRPr="0044266A" w:rsidRDefault="002B4FE0" w:rsidP="00933BE6">
      <w:pPr>
        <w:pStyle w:val="Caption"/>
        <w:keepNext/>
        <w:spacing w:after="0"/>
        <w:jc w:val="center"/>
        <w:rPr>
          <w:rFonts w:ascii="Arial" w:hAnsi="Arial" w:cs="Arial"/>
          <w:b w:val="0"/>
          <w:i/>
          <w:color w:val="000000" w:themeColor="text1"/>
          <w:sz w:val="20"/>
          <w:szCs w:val="20"/>
        </w:rPr>
      </w:pPr>
      <w:r w:rsidRPr="0044266A">
        <w:rPr>
          <w:rFonts w:ascii="Arial" w:hAnsi="Arial" w:cs="Arial"/>
          <w:b w:val="0"/>
          <w:i/>
          <w:color w:val="000000" w:themeColor="text1"/>
          <w:sz w:val="20"/>
          <w:szCs w:val="20"/>
        </w:rPr>
        <w:t>Distribusi Siswa Berdasarkan Frekuensi Jajan di SDN Paccerakkang Kecamatan Biringkanaya Kota Makassar</w:t>
      </w:r>
    </w:p>
    <w:p w:rsidR="002B4FE0" w:rsidRPr="00922A37" w:rsidRDefault="002B4FE0" w:rsidP="00922A37">
      <w:pPr>
        <w:spacing w:after="0" w:line="240" w:lineRule="auto"/>
        <w:rPr>
          <w:rFonts w:ascii="Arial" w:hAnsi="Arial" w:cs="Arial"/>
          <w:sz w:val="20"/>
          <w:szCs w:val="20"/>
        </w:rPr>
      </w:pPr>
    </w:p>
    <w:tbl>
      <w:tblPr>
        <w:tblStyle w:val="PlainTable2"/>
        <w:tblW w:w="3969" w:type="dxa"/>
        <w:tblInd w:w="108" w:type="dxa"/>
        <w:tblBorders>
          <w:bottom w:val="single" w:sz="4" w:space="0" w:color="000000" w:themeColor="text1"/>
          <w:insideH w:val="single" w:sz="4" w:space="0" w:color="7F7F7F" w:themeColor="text1" w:themeTint="80"/>
        </w:tblBorders>
        <w:tblLook w:val="04A0" w:firstRow="1" w:lastRow="0" w:firstColumn="1" w:lastColumn="0" w:noHBand="0" w:noVBand="1"/>
      </w:tblPr>
      <w:tblGrid>
        <w:gridCol w:w="2268"/>
        <w:gridCol w:w="851"/>
        <w:gridCol w:w="850"/>
      </w:tblGrid>
      <w:tr w:rsidR="002B4FE0" w:rsidRPr="00922A37" w:rsidTr="00011C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011CF2">
            <w:pPr>
              <w:pStyle w:val="ListParagraph"/>
              <w:ind w:left="34"/>
              <w:rPr>
                <w:rFonts w:ascii="Arial" w:hAnsi="Arial" w:cs="Arial"/>
                <w:b w:val="0"/>
                <w:sz w:val="20"/>
                <w:szCs w:val="20"/>
              </w:rPr>
            </w:pPr>
            <w:r w:rsidRPr="00922A37">
              <w:rPr>
                <w:rFonts w:ascii="Arial" w:hAnsi="Arial" w:cs="Arial"/>
                <w:b w:val="0"/>
                <w:sz w:val="20"/>
                <w:szCs w:val="20"/>
              </w:rPr>
              <w:t>Frekuensi Jajan</w:t>
            </w:r>
          </w:p>
        </w:tc>
        <w:tc>
          <w:tcPr>
            <w:tcW w:w="851"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011CF2">
            <w:pPr>
              <w:pStyle w:val="ListParagraph"/>
              <w:ind w:left="34"/>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22A37">
              <w:rPr>
                <w:rFonts w:ascii="Arial" w:hAnsi="Arial" w:cs="Arial"/>
                <w:b w:val="0"/>
                <w:sz w:val="20"/>
                <w:szCs w:val="20"/>
              </w:rPr>
              <w:t>n</w:t>
            </w:r>
          </w:p>
        </w:tc>
        <w:tc>
          <w:tcPr>
            <w:tcW w:w="850"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011CF2">
            <w:pPr>
              <w:pStyle w:val="ListParagraph"/>
              <w:ind w:left="34"/>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22A37">
              <w:rPr>
                <w:rFonts w:ascii="Arial" w:hAnsi="Arial" w:cs="Arial"/>
                <w:b w:val="0"/>
                <w:sz w:val="20"/>
                <w:szCs w:val="20"/>
              </w:rPr>
              <w:t>%</w:t>
            </w:r>
          </w:p>
        </w:tc>
      </w:tr>
      <w:tr w:rsidR="002B4FE0" w:rsidRPr="00922A37" w:rsidTr="00011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0000" w:themeColor="text1"/>
              <w:left w:val="nil"/>
              <w:bottom w:val="nil"/>
              <w:right w:val="nil"/>
            </w:tcBorders>
            <w:vAlign w:val="bottom"/>
            <w:hideMark/>
          </w:tcPr>
          <w:p w:rsidR="002B4FE0" w:rsidRPr="00922A37" w:rsidRDefault="002B4FE0" w:rsidP="00011CF2">
            <w:pPr>
              <w:pStyle w:val="ListParagraph"/>
              <w:ind w:left="34"/>
              <w:rPr>
                <w:rFonts w:ascii="Arial" w:hAnsi="Arial" w:cs="Arial"/>
                <w:b w:val="0"/>
                <w:sz w:val="20"/>
                <w:szCs w:val="20"/>
              </w:rPr>
            </w:pPr>
            <w:r w:rsidRPr="00922A37">
              <w:rPr>
                <w:rFonts w:ascii="Arial" w:hAnsi="Arial" w:cs="Arial"/>
                <w:b w:val="0"/>
                <w:sz w:val="20"/>
                <w:szCs w:val="20"/>
              </w:rPr>
              <w:t>Sering (≥2 kali)</w:t>
            </w:r>
          </w:p>
        </w:tc>
        <w:tc>
          <w:tcPr>
            <w:tcW w:w="851" w:type="dxa"/>
            <w:tcBorders>
              <w:top w:val="single" w:sz="4" w:space="0" w:color="000000" w:themeColor="text1"/>
              <w:left w:val="nil"/>
              <w:bottom w:val="nil"/>
              <w:right w:val="nil"/>
            </w:tcBorders>
            <w:vAlign w:val="bottom"/>
            <w:hideMark/>
          </w:tcPr>
          <w:p w:rsidR="002B4FE0" w:rsidRPr="00922A37" w:rsidRDefault="002B4FE0" w:rsidP="00011CF2">
            <w:pPr>
              <w:pStyle w:val="ListParagraph"/>
              <w:tabs>
                <w:tab w:val="left" w:pos="1276"/>
              </w:tabs>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38</w:t>
            </w:r>
          </w:p>
        </w:tc>
        <w:tc>
          <w:tcPr>
            <w:tcW w:w="850" w:type="dxa"/>
            <w:tcBorders>
              <w:top w:val="single" w:sz="4" w:space="0" w:color="000000" w:themeColor="text1"/>
              <w:left w:val="nil"/>
              <w:bottom w:val="nil"/>
              <w:right w:val="nil"/>
            </w:tcBorders>
            <w:vAlign w:val="bottom"/>
            <w:hideMark/>
          </w:tcPr>
          <w:p w:rsidR="002B4FE0" w:rsidRPr="00922A37" w:rsidRDefault="002B4FE0" w:rsidP="00011CF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76.0</w:t>
            </w:r>
          </w:p>
        </w:tc>
      </w:tr>
      <w:tr w:rsidR="002B4FE0" w:rsidRPr="00922A37" w:rsidTr="00011CF2">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single" w:sz="4" w:space="0" w:color="000000" w:themeColor="text1"/>
              <w:right w:val="nil"/>
            </w:tcBorders>
            <w:vAlign w:val="bottom"/>
            <w:hideMark/>
          </w:tcPr>
          <w:p w:rsidR="002B4FE0" w:rsidRPr="00922A37" w:rsidRDefault="002B4FE0" w:rsidP="00011CF2">
            <w:pPr>
              <w:pStyle w:val="ListParagraph"/>
              <w:ind w:left="34"/>
              <w:rPr>
                <w:rFonts w:ascii="Arial" w:hAnsi="Arial" w:cs="Arial"/>
                <w:b w:val="0"/>
                <w:sz w:val="20"/>
                <w:szCs w:val="20"/>
              </w:rPr>
            </w:pPr>
            <w:r w:rsidRPr="00922A37">
              <w:rPr>
                <w:rFonts w:ascii="Arial" w:hAnsi="Arial" w:cs="Arial"/>
                <w:b w:val="0"/>
                <w:sz w:val="20"/>
                <w:szCs w:val="20"/>
              </w:rPr>
              <w:t>Tidak Sering (&lt;2 kali)</w:t>
            </w:r>
          </w:p>
        </w:tc>
        <w:tc>
          <w:tcPr>
            <w:tcW w:w="851" w:type="dxa"/>
            <w:tcBorders>
              <w:top w:val="nil"/>
              <w:left w:val="nil"/>
              <w:bottom w:val="single" w:sz="4" w:space="0" w:color="000000" w:themeColor="text1"/>
              <w:right w:val="nil"/>
            </w:tcBorders>
            <w:vAlign w:val="bottom"/>
            <w:hideMark/>
          </w:tcPr>
          <w:p w:rsidR="002B4FE0" w:rsidRPr="00922A37" w:rsidRDefault="002B4FE0" w:rsidP="00011CF2">
            <w:pPr>
              <w:pStyle w:val="ListParagraph"/>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12</w:t>
            </w:r>
          </w:p>
        </w:tc>
        <w:tc>
          <w:tcPr>
            <w:tcW w:w="850" w:type="dxa"/>
            <w:tcBorders>
              <w:top w:val="nil"/>
              <w:left w:val="nil"/>
              <w:bottom w:val="single" w:sz="4" w:space="0" w:color="000000" w:themeColor="text1"/>
              <w:right w:val="nil"/>
            </w:tcBorders>
            <w:vAlign w:val="bottom"/>
            <w:hideMark/>
          </w:tcPr>
          <w:p w:rsidR="002B4FE0" w:rsidRPr="00922A37" w:rsidRDefault="002B4FE0" w:rsidP="00011CF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24.0</w:t>
            </w:r>
          </w:p>
        </w:tc>
      </w:tr>
      <w:tr w:rsidR="002B4FE0" w:rsidRPr="00922A37" w:rsidTr="00011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011CF2">
            <w:pPr>
              <w:pStyle w:val="ListParagraph"/>
              <w:ind w:left="34"/>
              <w:rPr>
                <w:rFonts w:ascii="Arial" w:hAnsi="Arial" w:cs="Arial"/>
                <w:b w:val="0"/>
                <w:sz w:val="20"/>
                <w:szCs w:val="20"/>
              </w:rPr>
            </w:pPr>
            <w:r w:rsidRPr="00922A37">
              <w:rPr>
                <w:rFonts w:ascii="Arial" w:hAnsi="Arial" w:cs="Arial"/>
                <w:b w:val="0"/>
                <w:sz w:val="20"/>
                <w:szCs w:val="20"/>
              </w:rPr>
              <w:t xml:space="preserve">Total </w:t>
            </w:r>
          </w:p>
        </w:tc>
        <w:tc>
          <w:tcPr>
            <w:tcW w:w="851"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011CF2">
            <w:pPr>
              <w:pStyle w:val="ListParagraph"/>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50</w:t>
            </w:r>
          </w:p>
        </w:tc>
        <w:tc>
          <w:tcPr>
            <w:tcW w:w="850"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011CF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100.0</w:t>
            </w:r>
          </w:p>
        </w:tc>
      </w:tr>
    </w:tbl>
    <w:p w:rsidR="00933BE6" w:rsidRDefault="00933BE6" w:rsidP="00922A37">
      <w:pPr>
        <w:pStyle w:val="ListParagraph"/>
        <w:spacing w:after="0" w:line="240" w:lineRule="auto"/>
        <w:ind w:left="993" w:firstLine="850"/>
        <w:jc w:val="both"/>
        <w:rPr>
          <w:rFonts w:ascii="Arial" w:hAnsi="Arial" w:cs="Arial"/>
          <w:i/>
          <w:sz w:val="20"/>
          <w:szCs w:val="20"/>
          <w:lang w:val="id-ID"/>
        </w:rPr>
      </w:pPr>
    </w:p>
    <w:p w:rsidR="002B4FE0" w:rsidRPr="00922A37" w:rsidRDefault="002B4FE0" w:rsidP="00933BE6">
      <w:pPr>
        <w:pStyle w:val="ListParagraph"/>
        <w:spacing w:after="0" w:line="240" w:lineRule="auto"/>
        <w:ind w:left="0" w:firstLine="850"/>
        <w:jc w:val="both"/>
        <w:rPr>
          <w:rFonts w:ascii="Arial" w:hAnsi="Arial" w:cs="Arial"/>
          <w:sz w:val="20"/>
          <w:szCs w:val="20"/>
        </w:rPr>
      </w:pPr>
      <w:r w:rsidRPr="00922A37">
        <w:rPr>
          <w:rFonts w:ascii="Arial" w:hAnsi="Arial" w:cs="Arial"/>
          <w:sz w:val="20"/>
          <w:szCs w:val="20"/>
        </w:rPr>
        <w:t>Berdasarkan tabel 07 diketahui bahwa persentase frekuensi jajan siswa di SDN Paccerakkang yang sering (≥2 kali) sebanyak 38 siswa (76</w:t>
      </w:r>
      <w:proofErr w:type="gramStart"/>
      <w:r w:rsidRPr="00922A37">
        <w:rPr>
          <w:rFonts w:ascii="Arial" w:hAnsi="Arial" w:cs="Arial"/>
          <w:sz w:val="20"/>
          <w:szCs w:val="20"/>
        </w:rPr>
        <w:t>,0</w:t>
      </w:r>
      <w:proofErr w:type="gramEnd"/>
      <w:r w:rsidRPr="00922A37">
        <w:rPr>
          <w:rFonts w:ascii="Arial" w:hAnsi="Arial" w:cs="Arial"/>
          <w:sz w:val="20"/>
          <w:szCs w:val="20"/>
        </w:rPr>
        <w:t>%). Persentase frekuensi jajan siswa yang tidak sering (&lt;2 kali) sebanyak 12 siswa (24</w:t>
      </w:r>
      <w:proofErr w:type="gramStart"/>
      <w:r w:rsidRPr="00922A37">
        <w:rPr>
          <w:rFonts w:ascii="Arial" w:hAnsi="Arial" w:cs="Arial"/>
          <w:sz w:val="20"/>
          <w:szCs w:val="20"/>
        </w:rPr>
        <w:t>,0</w:t>
      </w:r>
      <w:proofErr w:type="gramEnd"/>
      <w:r w:rsidRPr="00922A37">
        <w:rPr>
          <w:rFonts w:ascii="Arial" w:hAnsi="Arial" w:cs="Arial"/>
          <w:sz w:val="20"/>
          <w:szCs w:val="20"/>
        </w:rPr>
        <w:t>%).</w:t>
      </w:r>
    </w:p>
    <w:p w:rsidR="00933BE6" w:rsidRDefault="00933BE6" w:rsidP="00933BE6">
      <w:pPr>
        <w:spacing w:after="0" w:line="240" w:lineRule="auto"/>
        <w:jc w:val="both"/>
        <w:rPr>
          <w:rFonts w:ascii="Arial" w:hAnsi="Arial" w:cs="Arial"/>
          <w:sz w:val="20"/>
          <w:szCs w:val="20"/>
          <w:lang w:val="id-ID"/>
        </w:rPr>
      </w:pPr>
    </w:p>
    <w:p w:rsidR="002B4FE0" w:rsidRPr="00933BE6" w:rsidRDefault="002B4FE0" w:rsidP="00933BE6">
      <w:pPr>
        <w:spacing w:after="0" w:line="240" w:lineRule="auto"/>
        <w:jc w:val="both"/>
        <w:rPr>
          <w:rFonts w:ascii="Arial" w:hAnsi="Arial" w:cs="Arial"/>
          <w:b/>
          <w:sz w:val="20"/>
          <w:szCs w:val="20"/>
        </w:rPr>
      </w:pPr>
      <w:r w:rsidRPr="00933BE6">
        <w:rPr>
          <w:rFonts w:ascii="Arial" w:hAnsi="Arial" w:cs="Arial"/>
          <w:sz w:val="20"/>
          <w:szCs w:val="20"/>
        </w:rPr>
        <w:t>Jenis Makanan Jajanan</w:t>
      </w:r>
    </w:p>
    <w:p w:rsidR="002B4FE0" w:rsidRPr="00933BE6" w:rsidRDefault="002B4FE0" w:rsidP="00933BE6">
      <w:pPr>
        <w:pStyle w:val="Caption"/>
        <w:keepNext/>
        <w:spacing w:after="0"/>
        <w:jc w:val="center"/>
        <w:rPr>
          <w:rFonts w:ascii="Arial" w:hAnsi="Arial" w:cs="Arial"/>
          <w:b w:val="0"/>
          <w:color w:val="auto"/>
          <w:sz w:val="20"/>
          <w:szCs w:val="20"/>
        </w:rPr>
      </w:pPr>
      <w:bookmarkStart w:id="6" w:name="_Toc483998513"/>
      <w:r w:rsidRPr="00933BE6">
        <w:rPr>
          <w:rFonts w:ascii="Arial" w:hAnsi="Arial" w:cs="Arial"/>
          <w:b w:val="0"/>
          <w:i/>
          <w:color w:val="auto"/>
          <w:sz w:val="20"/>
          <w:szCs w:val="20"/>
        </w:rPr>
        <w:t>Tabel 0</w:t>
      </w:r>
      <w:r w:rsidRPr="00933BE6">
        <w:rPr>
          <w:rFonts w:ascii="Arial" w:hAnsi="Arial" w:cs="Arial"/>
          <w:b w:val="0"/>
          <w:sz w:val="20"/>
          <w:szCs w:val="20"/>
        </w:rPr>
        <w:fldChar w:fldCharType="begin"/>
      </w:r>
      <w:r w:rsidRPr="00933BE6">
        <w:rPr>
          <w:rFonts w:ascii="Arial" w:hAnsi="Arial" w:cs="Arial"/>
          <w:b w:val="0"/>
          <w:i/>
          <w:color w:val="auto"/>
          <w:sz w:val="20"/>
          <w:szCs w:val="20"/>
        </w:rPr>
        <w:instrText xml:space="preserve"> SEQ Table \* ARABIC </w:instrText>
      </w:r>
      <w:r w:rsidRPr="00933BE6">
        <w:rPr>
          <w:rFonts w:ascii="Arial" w:hAnsi="Arial" w:cs="Arial"/>
          <w:b w:val="0"/>
          <w:sz w:val="20"/>
          <w:szCs w:val="20"/>
        </w:rPr>
        <w:fldChar w:fldCharType="separate"/>
      </w:r>
      <w:r w:rsidR="0048785C">
        <w:rPr>
          <w:rFonts w:ascii="Arial" w:hAnsi="Arial" w:cs="Arial"/>
          <w:b w:val="0"/>
          <w:i/>
          <w:noProof/>
          <w:color w:val="auto"/>
          <w:sz w:val="20"/>
          <w:szCs w:val="20"/>
        </w:rPr>
        <w:t>6</w:t>
      </w:r>
      <w:bookmarkEnd w:id="6"/>
      <w:r w:rsidRPr="00933BE6">
        <w:rPr>
          <w:rFonts w:ascii="Arial" w:hAnsi="Arial" w:cs="Arial"/>
          <w:b w:val="0"/>
          <w:color w:val="auto"/>
          <w:sz w:val="20"/>
          <w:szCs w:val="20"/>
        </w:rPr>
        <w:fldChar w:fldCharType="end"/>
      </w:r>
      <w:r w:rsidRPr="00933BE6">
        <w:rPr>
          <w:rFonts w:ascii="Arial" w:hAnsi="Arial" w:cs="Arial"/>
          <w:b w:val="0"/>
          <w:i/>
          <w:color w:val="auto"/>
          <w:sz w:val="20"/>
          <w:szCs w:val="20"/>
        </w:rPr>
        <w:t xml:space="preserve"> </w:t>
      </w:r>
    </w:p>
    <w:p w:rsidR="002B4FE0" w:rsidRPr="00933BE6" w:rsidRDefault="002B4FE0" w:rsidP="00933BE6">
      <w:pPr>
        <w:pStyle w:val="Caption"/>
        <w:keepNext/>
        <w:spacing w:after="0"/>
        <w:jc w:val="center"/>
        <w:rPr>
          <w:rFonts w:ascii="Arial" w:hAnsi="Arial" w:cs="Arial"/>
          <w:b w:val="0"/>
          <w:i/>
          <w:color w:val="auto"/>
          <w:sz w:val="20"/>
          <w:szCs w:val="20"/>
        </w:rPr>
      </w:pPr>
      <w:r w:rsidRPr="00933BE6">
        <w:rPr>
          <w:rFonts w:ascii="Arial" w:hAnsi="Arial" w:cs="Arial"/>
          <w:b w:val="0"/>
          <w:i/>
          <w:color w:val="auto"/>
          <w:sz w:val="20"/>
          <w:szCs w:val="20"/>
        </w:rPr>
        <w:t xml:space="preserve">Distribusi Siswa </w:t>
      </w:r>
      <w:proofErr w:type="gramStart"/>
      <w:r w:rsidRPr="00933BE6">
        <w:rPr>
          <w:rFonts w:ascii="Arial" w:hAnsi="Arial" w:cs="Arial"/>
          <w:b w:val="0"/>
          <w:i/>
          <w:color w:val="auto"/>
          <w:sz w:val="20"/>
          <w:szCs w:val="20"/>
        </w:rPr>
        <w:t>Berdasarkan  Jenis</w:t>
      </w:r>
      <w:proofErr w:type="gramEnd"/>
      <w:r w:rsidRPr="00933BE6">
        <w:rPr>
          <w:rFonts w:ascii="Arial" w:hAnsi="Arial" w:cs="Arial"/>
          <w:b w:val="0"/>
          <w:i/>
          <w:color w:val="auto"/>
          <w:sz w:val="20"/>
          <w:szCs w:val="20"/>
        </w:rPr>
        <w:t xml:space="preserve"> Makanan Jajanan di SDN Paccerakkang Kecamatan Biringkanaya Kota Makassar </w:t>
      </w:r>
    </w:p>
    <w:p w:rsidR="002B4FE0" w:rsidRDefault="002B4FE0" w:rsidP="00933BE6">
      <w:pPr>
        <w:pStyle w:val="Caption"/>
        <w:keepNext/>
        <w:spacing w:after="0"/>
        <w:jc w:val="center"/>
        <w:rPr>
          <w:rFonts w:ascii="Arial" w:hAnsi="Arial" w:cs="Arial"/>
          <w:b w:val="0"/>
          <w:i/>
          <w:color w:val="auto"/>
          <w:sz w:val="20"/>
          <w:szCs w:val="20"/>
          <w:lang w:val="id-ID"/>
        </w:rPr>
      </w:pPr>
    </w:p>
    <w:tbl>
      <w:tblPr>
        <w:tblStyle w:val="PlainTable2"/>
        <w:tblW w:w="3969" w:type="dxa"/>
        <w:tblInd w:w="108" w:type="dxa"/>
        <w:tblBorders>
          <w:bottom w:val="single" w:sz="4" w:space="0" w:color="000000" w:themeColor="text1"/>
          <w:insideH w:val="single" w:sz="4" w:space="0" w:color="7F7F7F" w:themeColor="text1" w:themeTint="80"/>
        </w:tblBorders>
        <w:tblLook w:val="04A0" w:firstRow="1" w:lastRow="0" w:firstColumn="1" w:lastColumn="0" w:noHBand="0" w:noVBand="1"/>
      </w:tblPr>
      <w:tblGrid>
        <w:gridCol w:w="2552"/>
        <w:gridCol w:w="567"/>
        <w:gridCol w:w="850"/>
      </w:tblGrid>
      <w:tr w:rsidR="002B4FE0" w:rsidRPr="00922A37" w:rsidTr="00957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Jenis Makanan Jananan</w:t>
            </w:r>
          </w:p>
        </w:tc>
        <w:tc>
          <w:tcPr>
            <w:tcW w:w="567"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22A37">
              <w:rPr>
                <w:rFonts w:ascii="Arial" w:hAnsi="Arial" w:cs="Arial"/>
                <w:b w:val="0"/>
                <w:sz w:val="20"/>
                <w:szCs w:val="20"/>
              </w:rPr>
              <w:t>n</w:t>
            </w:r>
          </w:p>
        </w:tc>
        <w:tc>
          <w:tcPr>
            <w:tcW w:w="850"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22A37">
              <w:rPr>
                <w:rFonts w:ascii="Arial" w:hAnsi="Arial" w:cs="Arial"/>
                <w:b w:val="0"/>
                <w:sz w:val="20"/>
                <w:szCs w:val="20"/>
              </w:rPr>
              <w:t>%</w:t>
            </w:r>
          </w:p>
        </w:tc>
      </w:tr>
      <w:tr w:rsidR="002B4FE0" w:rsidRPr="00922A37" w:rsidTr="0095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double" w:sz="4" w:space="0" w:color="000000" w:themeColor="text1"/>
              <w:left w:val="nil"/>
              <w:bottom w:val="nil"/>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Makanan Pokok</w:t>
            </w:r>
          </w:p>
        </w:tc>
        <w:tc>
          <w:tcPr>
            <w:tcW w:w="567" w:type="dxa"/>
            <w:tcBorders>
              <w:top w:val="double" w:sz="4" w:space="0" w:color="000000" w:themeColor="text1"/>
              <w:left w:val="nil"/>
              <w:bottom w:val="nil"/>
              <w:right w:val="nil"/>
            </w:tcBorders>
            <w:vAlign w:val="bottom"/>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850" w:type="dxa"/>
            <w:tcBorders>
              <w:top w:val="double" w:sz="4" w:space="0" w:color="000000" w:themeColor="text1"/>
              <w:left w:val="nil"/>
              <w:bottom w:val="nil"/>
              <w:right w:val="nil"/>
            </w:tcBorders>
            <w:vAlign w:val="bottom"/>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2B4FE0" w:rsidRPr="00922A37" w:rsidTr="00957BE2">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Ya</w:t>
            </w:r>
          </w:p>
        </w:tc>
        <w:tc>
          <w:tcPr>
            <w:tcW w:w="567" w:type="dxa"/>
            <w:tcBorders>
              <w:top w:val="nil"/>
              <w:left w:val="nil"/>
              <w:bottom w:val="nil"/>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48</w:t>
            </w:r>
          </w:p>
        </w:tc>
        <w:tc>
          <w:tcPr>
            <w:tcW w:w="850" w:type="dxa"/>
            <w:tcBorders>
              <w:top w:val="nil"/>
              <w:left w:val="nil"/>
              <w:bottom w:val="nil"/>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96.0</w:t>
            </w:r>
          </w:p>
        </w:tc>
      </w:tr>
      <w:tr w:rsidR="002B4FE0" w:rsidRPr="00922A37" w:rsidTr="0095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Tidak</w:t>
            </w:r>
          </w:p>
        </w:tc>
        <w:tc>
          <w:tcPr>
            <w:tcW w:w="567" w:type="dxa"/>
            <w:tcBorders>
              <w:top w:val="nil"/>
              <w:left w:val="nil"/>
              <w:bottom w:val="nil"/>
              <w:right w:val="nil"/>
            </w:tcBorders>
            <w:vAlign w:val="bottom"/>
            <w:hideMark/>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2</w:t>
            </w:r>
          </w:p>
        </w:tc>
        <w:tc>
          <w:tcPr>
            <w:tcW w:w="850" w:type="dxa"/>
            <w:tcBorders>
              <w:top w:val="nil"/>
              <w:left w:val="nil"/>
              <w:bottom w:val="nil"/>
              <w:right w:val="nil"/>
            </w:tcBorders>
            <w:vAlign w:val="bottom"/>
            <w:hideMark/>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4.0</w:t>
            </w:r>
          </w:p>
        </w:tc>
      </w:tr>
      <w:tr w:rsidR="002B4FE0" w:rsidRPr="00922A37" w:rsidTr="00957BE2">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 xml:space="preserve">Total </w:t>
            </w:r>
          </w:p>
        </w:tc>
        <w:tc>
          <w:tcPr>
            <w:tcW w:w="567"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50</w:t>
            </w:r>
          </w:p>
        </w:tc>
        <w:tc>
          <w:tcPr>
            <w:tcW w:w="850"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100.0</w:t>
            </w:r>
          </w:p>
        </w:tc>
      </w:tr>
      <w:tr w:rsidR="002B4FE0" w:rsidRPr="00922A37" w:rsidTr="0095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0000" w:themeColor="text1"/>
              <w:left w:val="nil"/>
              <w:bottom w:val="nil"/>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Lauk Hewani/Nabati</w:t>
            </w:r>
          </w:p>
        </w:tc>
        <w:tc>
          <w:tcPr>
            <w:tcW w:w="567" w:type="dxa"/>
            <w:tcBorders>
              <w:top w:val="single" w:sz="4" w:space="0" w:color="000000" w:themeColor="text1"/>
              <w:left w:val="nil"/>
              <w:bottom w:val="nil"/>
              <w:right w:val="nil"/>
            </w:tcBorders>
            <w:vAlign w:val="bottom"/>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Borders>
              <w:top w:val="single" w:sz="4" w:space="0" w:color="000000" w:themeColor="text1"/>
              <w:left w:val="nil"/>
              <w:bottom w:val="nil"/>
              <w:right w:val="nil"/>
            </w:tcBorders>
            <w:vAlign w:val="bottom"/>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B4FE0" w:rsidRPr="00922A37" w:rsidTr="00957BE2">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Ya</w:t>
            </w:r>
          </w:p>
        </w:tc>
        <w:tc>
          <w:tcPr>
            <w:tcW w:w="567" w:type="dxa"/>
            <w:tcBorders>
              <w:top w:val="nil"/>
              <w:left w:val="nil"/>
              <w:bottom w:val="nil"/>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47</w:t>
            </w:r>
          </w:p>
        </w:tc>
        <w:tc>
          <w:tcPr>
            <w:tcW w:w="850" w:type="dxa"/>
            <w:tcBorders>
              <w:top w:val="nil"/>
              <w:left w:val="nil"/>
              <w:bottom w:val="nil"/>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94.0</w:t>
            </w:r>
          </w:p>
        </w:tc>
      </w:tr>
      <w:tr w:rsidR="002B4FE0" w:rsidRPr="00922A37" w:rsidTr="0095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4" w:space="0" w:color="000000" w:themeColor="text1"/>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Tidak</w:t>
            </w:r>
          </w:p>
        </w:tc>
        <w:tc>
          <w:tcPr>
            <w:tcW w:w="567" w:type="dxa"/>
            <w:tcBorders>
              <w:top w:val="nil"/>
              <w:left w:val="nil"/>
              <w:bottom w:val="single" w:sz="4" w:space="0" w:color="000000" w:themeColor="text1"/>
              <w:right w:val="nil"/>
            </w:tcBorders>
            <w:vAlign w:val="bottom"/>
            <w:hideMark/>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3</w:t>
            </w:r>
          </w:p>
        </w:tc>
        <w:tc>
          <w:tcPr>
            <w:tcW w:w="850" w:type="dxa"/>
            <w:tcBorders>
              <w:top w:val="nil"/>
              <w:left w:val="nil"/>
              <w:bottom w:val="single" w:sz="4" w:space="0" w:color="000000" w:themeColor="text1"/>
              <w:right w:val="nil"/>
            </w:tcBorders>
            <w:vAlign w:val="bottom"/>
            <w:hideMark/>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6.0</w:t>
            </w:r>
          </w:p>
        </w:tc>
      </w:tr>
      <w:tr w:rsidR="002B4FE0" w:rsidRPr="00922A37" w:rsidTr="00957BE2">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 xml:space="preserve">Total </w:t>
            </w:r>
          </w:p>
        </w:tc>
        <w:tc>
          <w:tcPr>
            <w:tcW w:w="567"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50</w:t>
            </w:r>
          </w:p>
        </w:tc>
        <w:tc>
          <w:tcPr>
            <w:tcW w:w="850"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100.0</w:t>
            </w:r>
          </w:p>
        </w:tc>
      </w:tr>
      <w:tr w:rsidR="002B4FE0" w:rsidRPr="00922A37" w:rsidTr="0095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0000" w:themeColor="text1"/>
              <w:left w:val="nil"/>
              <w:bottom w:val="nil"/>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 xml:space="preserve">Sayuran </w:t>
            </w:r>
          </w:p>
        </w:tc>
        <w:tc>
          <w:tcPr>
            <w:tcW w:w="567" w:type="dxa"/>
            <w:tcBorders>
              <w:top w:val="single" w:sz="4" w:space="0" w:color="000000" w:themeColor="text1"/>
              <w:left w:val="nil"/>
              <w:bottom w:val="nil"/>
              <w:right w:val="nil"/>
            </w:tcBorders>
            <w:vAlign w:val="bottom"/>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Borders>
              <w:top w:val="single" w:sz="4" w:space="0" w:color="000000" w:themeColor="text1"/>
              <w:left w:val="nil"/>
              <w:bottom w:val="nil"/>
              <w:right w:val="nil"/>
            </w:tcBorders>
            <w:vAlign w:val="bottom"/>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B4FE0" w:rsidRPr="00922A37" w:rsidTr="00957BE2">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Ya</w:t>
            </w:r>
          </w:p>
        </w:tc>
        <w:tc>
          <w:tcPr>
            <w:tcW w:w="567" w:type="dxa"/>
            <w:tcBorders>
              <w:top w:val="nil"/>
              <w:left w:val="nil"/>
              <w:bottom w:val="nil"/>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29</w:t>
            </w:r>
          </w:p>
        </w:tc>
        <w:tc>
          <w:tcPr>
            <w:tcW w:w="850" w:type="dxa"/>
            <w:tcBorders>
              <w:top w:val="nil"/>
              <w:left w:val="nil"/>
              <w:bottom w:val="nil"/>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58.0</w:t>
            </w:r>
          </w:p>
        </w:tc>
      </w:tr>
      <w:tr w:rsidR="002B4FE0" w:rsidRPr="00922A37" w:rsidTr="0095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4" w:space="0" w:color="000000" w:themeColor="text1"/>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Tidak</w:t>
            </w:r>
          </w:p>
        </w:tc>
        <w:tc>
          <w:tcPr>
            <w:tcW w:w="567" w:type="dxa"/>
            <w:tcBorders>
              <w:top w:val="nil"/>
              <w:left w:val="nil"/>
              <w:bottom w:val="single" w:sz="4" w:space="0" w:color="000000" w:themeColor="text1"/>
              <w:right w:val="nil"/>
            </w:tcBorders>
            <w:vAlign w:val="bottom"/>
            <w:hideMark/>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21</w:t>
            </w:r>
          </w:p>
        </w:tc>
        <w:tc>
          <w:tcPr>
            <w:tcW w:w="850" w:type="dxa"/>
            <w:tcBorders>
              <w:top w:val="nil"/>
              <w:left w:val="nil"/>
              <w:bottom w:val="single" w:sz="4" w:space="0" w:color="000000" w:themeColor="text1"/>
              <w:right w:val="nil"/>
            </w:tcBorders>
            <w:vAlign w:val="bottom"/>
            <w:hideMark/>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42.0</w:t>
            </w:r>
          </w:p>
        </w:tc>
      </w:tr>
      <w:tr w:rsidR="002B4FE0" w:rsidRPr="00922A37" w:rsidTr="00957BE2">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 xml:space="preserve">Total </w:t>
            </w:r>
          </w:p>
        </w:tc>
        <w:tc>
          <w:tcPr>
            <w:tcW w:w="567"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50</w:t>
            </w:r>
          </w:p>
        </w:tc>
        <w:tc>
          <w:tcPr>
            <w:tcW w:w="850"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100.0</w:t>
            </w:r>
          </w:p>
        </w:tc>
      </w:tr>
      <w:tr w:rsidR="002B4FE0" w:rsidRPr="00922A37" w:rsidTr="0095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0000" w:themeColor="text1"/>
              <w:left w:val="nil"/>
              <w:bottom w:val="nil"/>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Buah-buahan</w:t>
            </w:r>
          </w:p>
        </w:tc>
        <w:tc>
          <w:tcPr>
            <w:tcW w:w="567" w:type="dxa"/>
            <w:tcBorders>
              <w:top w:val="single" w:sz="4" w:space="0" w:color="000000" w:themeColor="text1"/>
              <w:left w:val="nil"/>
              <w:bottom w:val="nil"/>
              <w:right w:val="nil"/>
            </w:tcBorders>
            <w:vAlign w:val="bottom"/>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Borders>
              <w:top w:val="single" w:sz="4" w:space="0" w:color="000000" w:themeColor="text1"/>
              <w:left w:val="nil"/>
              <w:bottom w:val="nil"/>
              <w:right w:val="nil"/>
            </w:tcBorders>
            <w:vAlign w:val="bottom"/>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B4FE0" w:rsidRPr="00922A37" w:rsidTr="00957BE2">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Ya</w:t>
            </w:r>
          </w:p>
        </w:tc>
        <w:tc>
          <w:tcPr>
            <w:tcW w:w="567" w:type="dxa"/>
            <w:tcBorders>
              <w:top w:val="nil"/>
              <w:left w:val="nil"/>
              <w:bottom w:val="nil"/>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34</w:t>
            </w:r>
          </w:p>
        </w:tc>
        <w:tc>
          <w:tcPr>
            <w:tcW w:w="850" w:type="dxa"/>
            <w:tcBorders>
              <w:top w:val="nil"/>
              <w:left w:val="nil"/>
              <w:bottom w:val="nil"/>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68.0</w:t>
            </w:r>
          </w:p>
        </w:tc>
      </w:tr>
      <w:tr w:rsidR="002B4FE0" w:rsidRPr="00922A37" w:rsidTr="0095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lastRenderedPageBreak/>
              <w:t>Tidak</w:t>
            </w:r>
          </w:p>
        </w:tc>
        <w:tc>
          <w:tcPr>
            <w:tcW w:w="567" w:type="dxa"/>
            <w:tcBorders>
              <w:top w:val="nil"/>
              <w:left w:val="nil"/>
              <w:bottom w:val="nil"/>
              <w:right w:val="nil"/>
            </w:tcBorders>
            <w:vAlign w:val="bottom"/>
            <w:hideMark/>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16</w:t>
            </w:r>
          </w:p>
        </w:tc>
        <w:tc>
          <w:tcPr>
            <w:tcW w:w="850" w:type="dxa"/>
            <w:tcBorders>
              <w:top w:val="nil"/>
              <w:left w:val="nil"/>
              <w:bottom w:val="nil"/>
              <w:right w:val="nil"/>
            </w:tcBorders>
            <w:vAlign w:val="bottom"/>
            <w:hideMark/>
          </w:tcPr>
          <w:p w:rsidR="002B4FE0" w:rsidRPr="00922A37" w:rsidRDefault="002B4FE0" w:rsidP="00957BE2">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32.0</w:t>
            </w:r>
          </w:p>
        </w:tc>
      </w:tr>
      <w:tr w:rsidR="002B4FE0" w:rsidRPr="00922A37" w:rsidTr="00957BE2">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rPr>
                <w:rFonts w:ascii="Arial" w:hAnsi="Arial" w:cs="Arial"/>
                <w:b w:val="0"/>
                <w:sz w:val="20"/>
                <w:szCs w:val="20"/>
              </w:rPr>
            </w:pPr>
            <w:r w:rsidRPr="00922A37">
              <w:rPr>
                <w:rFonts w:ascii="Arial" w:hAnsi="Arial" w:cs="Arial"/>
                <w:b w:val="0"/>
                <w:sz w:val="20"/>
                <w:szCs w:val="20"/>
              </w:rPr>
              <w:t xml:space="preserve">Total </w:t>
            </w:r>
          </w:p>
        </w:tc>
        <w:tc>
          <w:tcPr>
            <w:tcW w:w="567"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50</w:t>
            </w:r>
          </w:p>
        </w:tc>
        <w:tc>
          <w:tcPr>
            <w:tcW w:w="850"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100.0</w:t>
            </w:r>
          </w:p>
        </w:tc>
      </w:tr>
    </w:tbl>
    <w:p w:rsidR="002B4FE0" w:rsidRPr="00922A37" w:rsidRDefault="002B4FE0" w:rsidP="008B37FA">
      <w:pPr>
        <w:pStyle w:val="ListParagraph"/>
        <w:spacing w:after="0" w:line="240" w:lineRule="auto"/>
        <w:ind w:left="0" w:firstLine="851"/>
        <w:jc w:val="both"/>
        <w:rPr>
          <w:rFonts w:ascii="Arial" w:hAnsi="Arial" w:cs="Arial"/>
          <w:sz w:val="20"/>
          <w:szCs w:val="20"/>
        </w:rPr>
      </w:pPr>
      <w:proofErr w:type="gramStart"/>
      <w:r w:rsidRPr="00922A37">
        <w:rPr>
          <w:rFonts w:ascii="Arial" w:hAnsi="Arial" w:cs="Arial"/>
          <w:sz w:val="20"/>
          <w:szCs w:val="20"/>
        </w:rPr>
        <w:t>Berdasarkan tabel 08 diketahui bahwa dalam satu hari pada umumnya siswa yang jajan makanan pokok sebanyak 48 siswa (96.0%).</w:t>
      </w:r>
      <w:proofErr w:type="gramEnd"/>
      <w:r w:rsidRPr="00922A37">
        <w:rPr>
          <w:rFonts w:ascii="Arial" w:hAnsi="Arial" w:cs="Arial"/>
          <w:sz w:val="20"/>
          <w:szCs w:val="20"/>
        </w:rPr>
        <w:t xml:space="preserve"> </w:t>
      </w:r>
      <w:proofErr w:type="gramStart"/>
      <w:r w:rsidRPr="00922A37">
        <w:rPr>
          <w:rFonts w:ascii="Arial" w:hAnsi="Arial" w:cs="Arial"/>
          <w:sz w:val="20"/>
          <w:szCs w:val="20"/>
        </w:rPr>
        <w:t>Siswa yang jajan makanan sumber protein berupa lauk hewani atau protein sebanyak 47 siswa (94.0%).</w:t>
      </w:r>
      <w:proofErr w:type="gramEnd"/>
      <w:r w:rsidRPr="00922A37">
        <w:rPr>
          <w:rFonts w:ascii="Arial" w:hAnsi="Arial" w:cs="Arial"/>
          <w:sz w:val="20"/>
          <w:szCs w:val="20"/>
        </w:rPr>
        <w:t xml:space="preserve"> </w:t>
      </w:r>
      <w:proofErr w:type="gramStart"/>
      <w:r w:rsidRPr="00922A37">
        <w:rPr>
          <w:rFonts w:ascii="Arial" w:hAnsi="Arial" w:cs="Arial"/>
          <w:sz w:val="20"/>
          <w:szCs w:val="20"/>
        </w:rPr>
        <w:t>Siswa yang jajan makanan sumber sayuran sebanyak 29 siswa (58.0%).</w:t>
      </w:r>
      <w:proofErr w:type="gramEnd"/>
      <w:r w:rsidRPr="00922A37">
        <w:rPr>
          <w:rFonts w:ascii="Arial" w:hAnsi="Arial" w:cs="Arial"/>
          <w:sz w:val="20"/>
          <w:szCs w:val="20"/>
        </w:rPr>
        <w:t xml:space="preserve"> </w:t>
      </w:r>
      <w:proofErr w:type="gramStart"/>
      <w:r w:rsidRPr="00922A37">
        <w:rPr>
          <w:rFonts w:ascii="Arial" w:hAnsi="Arial" w:cs="Arial"/>
          <w:sz w:val="20"/>
          <w:szCs w:val="20"/>
        </w:rPr>
        <w:t>Siswa yang jajan makanan berupa buah-buahan sebanyak 34 siswa (68.0%).</w:t>
      </w:r>
      <w:proofErr w:type="gramEnd"/>
    </w:p>
    <w:p w:rsidR="002B4FE0" w:rsidRPr="008B37FA" w:rsidRDefault="002B4FE0" w:rsidP="008B37FA">
      <w:pPr>
        <w:spacing w:after="0" w:line="240" w:lineRule="auto"/>
        <w:jc w:val="both"/>
        <w:rPr>
          <w:rFonts w:ascii="Arial" w:hAnsi="Arial" w:cs="Arial"/>
          <w:sz w:val="20"/>
          <w:szCs w:val="20"/>
        </w:rPr>
      </w:pPr>
      <w:r w:rsidRPr="008B37FA">
        <w:rPr>
          <w:rFonts w:ascii="Arial" w:hAnsi="Arial" w:cs="Arial"/>
          <w:sz w:val="20"/>
          <w:szCs w:val="20"/>
        </w:rPr>
        <w:t>Kategori Kebiasaan Jajan</w:t>
      </w:r>
    </w:p>
    <w:p w:rsidR="002B4FE0" w:rsidRPr="008B37FA" w:rsidRDefault="002B4FE0" w:rsidP="008B37FA">
      <w:pPr>
        <w:pStyle w:val="Caption"/>
        <w:keepNext/>
        <w:spacing w:after="0"/>
        <w:jc w:val="center"/>
        <w:rPr>
          <w:rFonts w:ascii="Arial" w:hAnsi="Arial" w:cs="Arial"/>
          <w:b w:val="0"/>
          <w:color w:val="000000" w:themeColor="text1"/>
          <w:sz w:val="20"/>
          <w:szCs w:val="20"/>
        </w:rPr>
      </w:pPr>
      <w:bookmarkStart w:id="7" w:name="_Toc483998514"/>
      <w:r w:rsidRPr="008B37FA">
        <w:rPr>
          <w:rFonts w:ascii="Arial" w:hAnsi="Arial" w:cs="Arial"/>
          <w:b w:val="0"/>
          <w:i/>
          <w:color w:val="000000" w:themeColor="text1"/>
          <w:sz w:val="20"/>
          <w:szCs w:val="20"/>
        </w:rPr>
        <w:t>Tabel 0</w:t>
      </w:r>
      <w:r w:rsidRPr="008B37FA">
        <w:rPr>
          <w:rFonts w:ascii="Arial" w:hAnsi="Arial" w:cs="Arial"/>
          <w:b w:val="0"/>
          <w:sz w:val="20"/>
          <w:szCs w:val="20"/>
        </w:rPr>
        <w:fldChar w:fldCharType="begin"/>
      </w:r>
      <w:r w:rsidRPr="008B37FA">
        <w:rPr>
          <w:rFonts w:ascii="Arial" w:hAnsi="Arial" w:cs="Arial"/>
          <w:b w:val="0"/>
          <w:i/>
          <w:color w:val="000000" w:themeColor="text1"/>
          <w:sz w:val="20"/>
          <w:szCs w:val="20"/>
        </w:rPr>
        <w:instrText xml:space="preserve"> SEQ Table \* ARABIC </w:instrText>
      </w:r>
      <w:r w:rsidRPr="008B37FA">
        <w:rPr>
          <w:rFonts w:ascii="Arial" w:hAnsi="Arial" w:cs="Arial"/>
          <w:b w:val="0"/>
          <w:sz w:val="20"/>
          <w:szCs w:val="20"/>
        </w:rPr>
        <w:fldChar w:fldCharType="separate"/>
      </w:r>
      <w:r w:rsidR="0048785C">
        <w:rPr>
          <w:rFonts w:ascii="Arial" w:hAnsi="Arial" w:cs="Arial"/>
          <w:b w:val="0"/>
          <w:i/>
          <w:noProof/>
          <w:color w:val="000000" w:themeColor="text1"/>
          <w:sz w:val="20"/>
          <w:szCs w:val="20"/>
        </w:rPr>
        <w:t>7</w:t>
      </w:r>
      <w:bookmarkEnd w:id="7"/>
      <w:r w:rsidRPr="008B37FA">
        <w:rPr>
          <w:rFonts w:ascii="Arial" w:hAnsi="Arial" w:cs="Arial"/>
          <w:b w:val="0"/>
          <w:color w:val="000000" w:themeColor="text1"/>
          <w:sz w:val="20"/>
          <w:szCs w:val="20"/>
        </w:rPr>
        <w:fldChar w:fldCharType="end"/>
      </w:r>
      <w:r w:rsidRPr="008B37FA">
        <w:rPr>
          <w:rFonts w:ascii="Arial" w:hAnsi="Arial" w:cs="Arial"/>
          <w:b w:val="0"/>
          <w:i/>
          <w:color w:val="000000" w:themeColor="text1"/>
          <w:sz w:val="20"/>
          <w:szCs w:val="20"/>
        </w:rPr>
        <w:t xml:space="preserve"> </w:t>
      </w:r>
    </w:p>
    <w:p w:rsidR="002B4FE0" w:rsidRPr="008B37FA" w:rsidRDefault="002B4FE0" w:rsidP="008B37FA">
      <w:pPr>
        <w:pStyle w:val="Caption"/>
        <w:keepNext/>
        <w:spacing w:after="0"/>
        <w:jc w:val="center"/>
        <w:rPr>
          <w:rFonts w:ascii="Arial" w:hAnsi="Arial" w:cs="Arial"/>
          <w:b w:val="0"/>
          <w:i/>
          <w:color w:val="000000" w:themeColor="text1"/>
          <w:sz w:val="20"/>
          <w:szCs w:val="20"/>
        </w:rPr>
      </w:pPr>
      <w:r w:rsidRPr="008B37FA">
        <w:rPr>
          <w:rFonts w:ascii="Arial" w:hAnsi="Arial" w:cs="Arial"/>
          <w:b w:val="0"/>
          <w:i/>
          <w:color w:val="000000" w:themeColor="text1"/>
          <w:sz w:val="20"/>
          <w:szCs w:val="20"/>
        </w:rPr>
        <w:t>Distribusi Siswa Berdasarkan Kategori Kebiasaan Jajan di SDN Paccerakkang Kecamatan Biringkanaya Kota Makassar</w:t>
      </w:r>
    </w:p>
    <w:p w:rsidR="002B4FE0" w:rsidRPr="00922A37" w:rsidRDefault="002B4FE0" w:rsidP="00922A37">
      <w:pPr>
        <w:spacing w:after="0" w:line="240" w:lineRule="auto"/>
        <w:rPr>
          <w:rFonts w:ascii="Arial" w:hAnsi="Arial" w:cs="Arial"/>
          <w:sz w:val="20"/>
          <w:szCs w:val="20"/>
        </w:rPr>
      </w:pPr>
    </w:p>
    <w:tbl>
      <w:tblPr>
        <w:tblStyle w:val="PlainTable2"/>
        <w:tblW w:w="3969" w:type="dxa"/>
        <w:tblInd w:w="108" w:type="dxa"/>
        <w:tblBorders>
          <w:bottom w:val="single" w:sz="4" w:space="0" w:color="000000" w:themeColor="text1"/>
          <w:insideH w:val="single" w:sz="4" w:space="0" w:color="7F7F7F" w:themeColor="text1" w:themeTint="80"/>
        </w:tblBorders>
        <w:tblLayout w:type="fixed"/>
        <w:tblLook w:val="04A0" w:firstRow="1" w:lastRow="0" w:firstColumn="1" w:lastColumn="0" w:noHBand="0" w:noVBand="1"/>
      </w:tblPr>
      <w:tblGrid>
        <w:gridCol w:w="2552"/>
        <w:gridCol w:w="567"/>
        <w:gridCol w:w="850"/>
      </w:tblGrid>
      <w:tr w:rsidR="002B4FE0" w:rsidRPr="00922A37" w:rsidTr="00957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957BE2">
            <w:pPr>
              <w:ind w:firstLine="34"/>
              <w:rPr>
                <w:rFonts w:ascii="Arial" w:hAnsi="Arial" w:cs="Arial"/>
                <w:b w:val="0"/>
                <w:sz w:val="20"/>
                <w:szCs w:val="20"/>
              </w:rPr>
            </w:pPr>
            <w:r w:rsidRPr="00922A37">
              <w:rPr>
                <w:rFonts w:ascii="Arial" w:hAnsi="Arial" w:cs="Arial"/>
                <w:b w:val="0"/>
                <w:sz w:val="20"/>
                <w:szCs w:val="20"/>
              </w:rPr>
              <w:t>Kategori Kebiasaan Jajan</w:t>
            </w:r>
          </w:p>
        </w:tc>
        <w:tc>
          <w:tcPr>
            <w:tcW w:w="567"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0" w:firstLine="34"/>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22A37">
              <w:rPr>
                <w:rFonts w:ascii="Arial" w:hAnsi="Arial" w:cs="Arial"/>
                <w:b w:val="0"/>
                <w:sz w:val="20"/>
                <w:szCs w:val="20"/>
              </w:rPr>
              <w:t>n</w:t>
            </w:r>
          </w:p>
        </w:tc>
        <w:tc>
          <w:tcPr>
            <w:tcW w:w="850"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0" w:firstLine="34"/>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22A37">
              <w:rPr>
                <w:rFonts w:ascii="Arial" w:hAnsi="Arial" w:cs="Arial"/>
                <w:b w:val="0"/>
                <w:sz w:val="20"/>
                <w:szCs w:val="20"/>
              </w:rPr>
              <w:t>%</w:t>
            </w:r>
          </w:p>
        </w:tc>
      </w:tr>
      <w:tr w:rsidR="002B4FE0" w:rsidRPr="00922A37" w:rsidTr="0095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0000" w:themeColor="text1"/>
              <w:left w:val="nil"/>
              <w:bottom w:val="nil"/>
              <w:right w:val="nil"/>
            </w:tcBorders>
            <w:vAlign w:val="bottom"/>
            <w:hideMark/>
          </w:tcPr>
          <w:p w:rsidR="002B4FE0" w:rsidRPr="00922A37" w:rsidRDefault="002B4FE0" w:rsidP="00957BE2">
            <w:pPr>
              <w:pStyle w:val="ListParagraph"/>
              <w:ind w:left="0" w:firstLine="34"/>
              <w:rPr>
                <w:rFonts w:ascii="Arial" w:hAnsi="Arial" w:cs="Arial"/>
                <w:b w:val="0"/>
                <w:sz w:val="20"/>
                <w:szCs w:val="20"/>
              </w:rPr>
            </w:pPr>
            <w:r w:rsidRPr="00922A37">
              <w:rPr>
                <w:rFonts w:ascii="Arial" w:hAnsi="Arial" w:cs="Arial"/>
                <w:b w:val="0"/>
                <w:sz w:val="20"/>
                <w:szCs w:val="20"/>
              </w:rPr>
              <w:t>Kurang</w:t>
            </w:r>
          </w:p>
        </w:tc>
        <w:tc>
          <w:tcPr>
            <w:tcW w:w="567" w:type="dxa"/>
            <w:tcBorders>
              <w:top w:val="single" w:sz="4" w:space="0" w:color="000000" w:themeColor="text1"/>
              <w:left w:val="nil"/>
              <w:bottom w:val="nil"/>
              <w:right w:val="nil"/>
            </w:tcBorders>
            <w:vAlign w:val="bottom"/>
            <w:hideMark/>
          </w:tcPr>
          <w:p w:rsidR="002B4FE0" w:rsidRPr="00922A37" w:rsidRDefault="002B4FE0" w:rsidP="00957BE2">
            <w:pPr>
              <w:pStyle w:val="ListParagraph"/>
              <w:ind w:left="0"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26</w:t>
            </w:r>
          </w:p>
        </w:tc>
        <w:tc>
          <w:tcPr>
            <w:tcW w:w="850" w:type="dxa"/>
            <w:tcBorders>
              <w:top w:val="single" w:sz="4" w:space="0" w:color="000000" w:themeColor="text1"/>
              <w:left w:val="nil"/>
              <w:bottom w:val="nil"/>
              <w:right w:val="nil"/>
            </w:tcBorders>
            <w:vAlign w:val="bottom"/>
            <w:hideMark/>
          </w:tcPr>
          <w:p w:rsidR="002B4FE0" w:rsidRPr="00922A37" w:rsidRDefault="002B4FE0" w:rsidP="00957BE2">
            <w:pPr>
              <w:pStyle w:val="ListParagraph"/>
              <w:ind w:left="0"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52.0</w:t>
            </w:r>
          </w:p>
        </w:tc>
      </w:tr>
      <w:tr w:rsidR="002B4FE0" w:rsidRPr="00922A37" w:rsidTr="00957BE2">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vAlign w:val="bottom"/>
            <w:hideMark/>
          </w:tcPr>
          <w:p w:rsidR="002B4FE0" w:rsidRPr="00922A37" w:rsidRDefault="002B4FE0" w:rsidP="00957BE2">
            <w:pPr>
              <w:pStyle w:val="ListParagraph"/>
              <w:ind w:left="0" w:firstLine="34"/>
              <w:rPr>
                <w:rFonts w:ascii="Arial" w:hAnsi="Arial" w:cs="Arial"/>
                <w:b w:val="0"/>
                <w:sz w:val="20"/>
                <w:szCs w:val="20"/>
              </w:rPr>
            </w:pPr>
            <w:r w:rsidRPr="00922A37">
              <w:rPr>
                <w:rFonts w:ascii="Arial" w:hAnsi="Arial" w:cs="Arial"/>
                <w:b w:val="0"/>
                <w:sz w:val="20"/>
                <w:szCs w:val="20"/>
              </w:rPr>
              <w:t>Baik</w:t>
            </w:r>
          </w:p>
        </w:tc>
        <w:tc>
          <w:tcPr>
            <w:tcW w:w="567" w:type="dxa"/>
            <w:tcBorders>
              <w:top w:val="nil"/>
              <w:left w:val="nil"/>
              <w:bottom w:val="nil"/>
              <w:right w:val="nil"/>
            </w:tcBorders>
            <w:vAlign w:val="bottom"/>
            <w:hideMark/>
          </w:tcPr>
          <w:p w:rsidR="002B4FE0" w:rsidRPr="00922A37" w:rsidRDefault="002B4FE0" w:rsidP="00957BE2">
            <w:pPr>
              <w:pStyle w:val="ListParagraph"/>
              <w:ind w:left="0"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24</w:t>
            </w:r>
          </w:p>
        </w:tc>
        <w:tc>
          <w:tcPr>
            <w:tcW w:w="850" w:type="dxa"/>
            <w:tcBorders>
              <w:top w:val="nil"/>
              <w:left w:val="nil"/>
              <w:bottom w:val="nil"/>
              <w:right w:val="nil"/>
            </w:tcBorders>
            <w:vAlign w:val="bottom"/>
            <w:hideMark/>
          </w:tcPr>
          <w:p w:rsidR="002B4FE0" w:rsidRPr="00922A37" w:rsidRDefault="002B4FE0" w:rsidP="00957BE2">
            <w:pPr>
              <w:pStyle w:val="ListParagraph"/>
              <w:ind w:left="0"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48.0</w:t>
            </w:r>
          </w:p>
        </w:tc>
      </w:tr>
      <w:tr w:rsidR="002B4FE0" w:rsidRPr="00922A37" w:rsidTr="0095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0" w:firstLine="34"/>
              <w:rPr>
                <w:rFonts w:ascii="Arial" w:hAnsi="Arial" w:cs="Arial"/>
                <w:b w:val="0"/>
                <w:sz w:val="20"/>
                <w:szCs w:val="20"/>
              </w:rPr>
            </w:pPr>
            <w:r w:rsidRPr="00922A37">
              <w:rPr>
                <w:rFonts w:ascii="Arial" w:hAnsi="Arial" w:cs="Arial"/>
                <w:b w:val="0"/>
                <w:sz w:val="20"/>
                <w:szCs w:val="20"/>
              </w:rPr>
              <w:t xml:space="preserve">Total </w:t>
            </w:r>
          </w:p>
        </w:tc>
        <w:tc>
          <w:tcPr>
            <w:tcW w:w="567"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0"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50</w:t>
            </w:r>
          </w:p>
        </w:tc>
        <w:tc>
          <w:tcPr>
            <w:tcW w:w="850"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57BE2">
            <w:pPr>
              <w:pStyle w:val="ListParagraph"/>
              <w:ind w:left="0"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100.0</w:t>
            </w:r>
          </w:p>
        </w:tc>
      </w:tr>
    </w:tbl>
    <w:p w:rsidR="008B37FA" w:rsidRDefault="008B37FA" w:rsidP="00922A37">
      <w:pPr>
        <w:spacing w:after="0" w:line="240" w:lineRule="auto"/>
        <w:ind w:left="993" w:firstLine="850"/>
        <w:jc w:val="both"/>
        <w:rPr>
          <w:rFonts w:ascii="Arial" w:hAnsi="Arial" w:cs="Arial"/>
          <w:sz w:val="20"/>
          <w:szCs w:val="20"/>
          <w:lang w:val="id-ID"/>
        </w:rPr>
      </w:pPr>
    </w:p>
    <w:p w:rsidR="002B4FE0" w:rsidRPr="00922A37" w:rsidRDefault="002B4FE0" w:rsidP="008B37FA">
      <w:pPr>
        <w:spacing w:after="0" w:line="240" w:lineRule="auto"/>
        <w:ind w:firstLine="850"/>
        <w:jc w:val="both"/>
        <w:rPr>
          <w:rFonts w:ascii="Arial" w:hAnsi="Arial" w:cs="Arial"/>
          <w:sz w:val="20"/>
          <w:szCs w:val="20"/>
        </w:rPr>
      </w:pPr>
      <w:r w:rsidRPr="00922A37">
        <w:rPr>
          <w:rFonts w:ascii="Arial" w:hAnsi="Arial" w:cs="Arial"/>
          <w:sz w:val="20"/>
          <w:szCs w:val="20"/>
        </w:rPr>
        <w:lastRenderedPageBreak/>
        <w:t>Berdasarkan Tabel 09 dapat diketahui bahwa kebiasaan jajan siswa pada umumnya cenderung kurang yaitu sebanyak 26 siswa (52</w:t>
      </w:r>
      <w:proofErr w:type="gramStart"/>
      <w:r w:rsidRPr="00922A37">
        <w:rPr>
          <w:rFonts w:ascii="Arial" w:hAnsi="Arial" w:cs="Arial"/>
          <w:sz w:val="20"/>
          <w:szCs w:val="20"/>
        </w:rPr>
        <w:t>,0</w:t>
      </w:r>
      <w:proofErr w:type="gramEnd"/>
      <w:r w:rsidRPr="00922A37">
        <w:rPr>
          <w:rFonts w:ascii="Arial" w:hAnsi="Arial" w:cs="Arial"/>
          <w:sz w:val="20"/>
          <w:szCs w:val="20"/>
        </w:rPr>
        <w:t>%).</w:t>
      </w:r>
    </w:p>
    <w:p w:rsidR="008B37FA" w:rsidRPr="008B37FA" w:rsidRDefault="008B37FA" w:rsidP="008B37FA">
      <w:pPr>
        <w:pStyle w:val="ListParagraph"/>
        <w:spacing w:after="0" w:line="240" w:lineRule="auto"/>
        <w:ind w:left="709"/>
        <w:jc w:val="both"/>
        <w:rPr>
          <w:rFonts w:ascii="Arial" w:hAnsi="Arial" w:cs="Arial"/>
          <w:sz w:val="20"/>
          <w:szCs w:val="20"/>
        </w:rPr>
      </w:pPr>
    </w:p>
    <w:p w:rsidR="002B4FE0" w:rsidRPr="00096B45" w:rsidRDefault="002B4FE0" w:rsidP="00AD6DBC">
      <w:pPr>
        <w:spacing w:after="0" w:line="240" w:lineRule="auto"/>
        <w:jc w:val="both"/>
        <w:rPr>
          <w:rFonts w:ascii="Arial" w:hAnsi="Arial" w:cs="Arial"/>
          <w:sz w:val="20"/>
          <w:szCs w:val="20"/>
        </w:rPr>
      </w:pPr>
      <w:r w:rsidRPr="00096B45">
        <w:rPr>
          <w:rFonts w:ascii="Arial" w:hAnsi="Arial" w:cs="Arial"/>
          <w:sz w:val="20"/>
          <w:szCs w:val="20"/>
        </w:rPr>
        <w:t>Nafsu Makan di Rumah</w:t>
      </w:r>
    </w:p>
    <w:p w:rsidR="002B4FE0" w:rsidRPr="00957BE2" w:rsidRDefault="002B4FE0" w:rsidP="00AD6DBC">
      <w:pPr>
        <w:pStyle w:val="Caption"/>
        <w:keepNext/>
        <w:spacing w:after="0"/>
        <w:jc w:val="center"/>
        <w:rPr>
          <w:rFonts w:ascii="Arial" w:hAnsi="Arial" w:cs="Arial"/>
          <w:b w:val="0"/>
          <w:color w:val="auto"/>
          <w:sz w:val="20"/>
          <w:szCs w:val="20"/>
        </w:rPr>
      </w:pPr>
      <w:bookmarkStart w:id="8" w:name="_Toc483998515"/>
      <w:r w:rsidRPr="00957BE2">
        <w:rPr>
          <w:rFonts w:ascii="Arial" w:hAnsi="Arial" w:cs="Arial"/>
          <w:b w:val="0"/>
          <w:i/>
          <w:color w:val="auto"/>
          <w:sz w:val="20"/>
          <w:szCs w:val="20"/>
        </w:rPr>
        <w:t xml:space="preserve">Tabel </w:t>
      </w:r>
      <w:r w:rsidRPr="00957BE2">
        <w:rPr>
          <w:rFonts w:ascii="Arial" w:hAnsi="Arial" w:cs="Arial"/>
          <w:b w:val="0"/>
          <w:sz w:val="20"/>
          <w:szCs w:val="20"/>
        </w:rPr>
        <w:fldChar w:fldCharType="begin"/>
      </w:r>
      <w:r w:rsidRPr="00957BE2">
        <w:rPr>
          <w:rFonts w:ascii="Arial" w:hAnsi="Arial" w:cs="Arial"/>
          <w:b w:val="0"/>
          <w:i/>
          <w:color w:val="auto"/>
          <w:sz w:val="20"/>
          <w:szCs w:val="20"/>
        </w:rPr>
        <w:instrText xml:space="preserve"> SEQ Table \* ARABIC </w:instrText>
      </w:r>
      <w:r w:rsidRPr="00957BE2">
        <w:rPr>
          <w:rFonts w:ascii="Arial" w:hAnsi="Arial" w:cs="Arial"/>
          <w:b w:val="0"/>
          <w:sz w:val="20"/>
          <w:szCs w:val="20"/>
        </w:rPr>
        <w:fldChar w:fldCharType="separate"/>
      </w:r>
      <w:r w:rsidR="0048785C">
        <w:rPr>
          <w:rFonts w:ascii="Arial" w:hAnsi="Arial" w:cs="Arial"/>
          <w:b w:val="0"/>
          <w:i/>
          <w:noProof/>
          <w:color w:val="auto"/>
          <w:sz w:val="20"/>
          <w:szCs w:val="20"/>
        </w:rPr>
        <w:t>8</w:t>
      </w:r>
      <w:bookmarkEnd w:id="8"/>
      <w:r w:rsidRPr="00957BE2">
        <w:rPr>
          <w:rFonts w:ascii="Arial" w:hAnsi="Arial" w:cs="Arial"/>
          <w:b w:val="0"/>
          <w:color w:val="auto"/>
          <w:sz w:val="20"/>
          <w:szCs w:val="20"/>
        </w:rPr>
        <w:fldChar w:fldCharType="end"/>
      </w:r>
      <w:r w:rsidRPr="00957BE2">
        <w:rPr>
          <w:rFonts w:ascii="Arial" w:hAnsi="Arial" w:cs="Arial"/>
          <w:b w:val="0"/>
          <w:i/>
          <w:color w:val="auto"/>
          <w:sz w:val="20"/>
          <w:szCs w:val="20"/>
        </w:rPr>
        <w:t xml:space="preserve"> </w:t>
      </w:r>
    </w:p>
    <w:p w:rsidR="002B4FE0" w:rsidRPr="00957BE2" w:rsidRDefault="002B4FE0" w:rsidP="00AD6DBC">
      <w:pPr>
        <w:pStyle w:val="Caption"/>
        <w:keepNext/>
        <w:spacing w:after="0"/>
        <w:jc w:val="center"/>
        <w:rPr>
          <w:rFonts w:ascii="Arial" w:hAnsi="Arial" w:cs="Arial"/>
          <w:b w:val="0"/>
          <w:i/>
          <w:color w:val="auto"/>
          <w:sz w:val="20"/>
          <w:szCs w:val="20"/>
        </w:rPr>
      </w:pPr>
      <w:r w:rsidRPr="00957BE2">
        <w:rPr>
          <w:rFonts w:ascii="Arial" w:hAnsi="Arial" w:cs="Arial"/>
          <w:b w:val="0"/>
          <w:i/>
          <w:color w:val="auto"/>
          <w:sz w:val="20"/>
          <w:szCs w:val="20"/>
        </w:rPr>
        <w:t>Distribusi Siswa Berdasarkan Kategori Nafsu Makan di Rumah di SDN Paccerakkang Kecamatan Biringkanaya</w:t>
      </w:r>
    </w:p>
    <w:p w:rsidR="002B4FE0" w:rsidRPr="00957BE2" w:rsidRDefault="002B4FE0" w:rsidP="00AD6DBC">
      <w:pPr>
        <w:pStyle w:val="Caption"/>
        <w:keepNext/>
        <w:spacing w:after="0"/>
        <w:jc w:val="center"/>
        <w:rPr>
          <w:rFonts w:ascii="Arial" w:hAnsi="Arial" w:cs="Arial"/>
          <w:b w:val="0"/>
          <w:i/>
          <w:noProof/>
          <w:color w:val="auto"/>
          <w:sz w:val="20"/>
          <w:szCs w:val="20"/>
        </w:rPr>
      </w:pPr>
      <w:r w:rsidRPr="00957BE2">
        <w:rPr>
          <w:rFonts w:ascii="Arial" w:hAnsi="Arial" w:cs="Arial"/>
          <w:b w:val="0"/>
          <w:i/>
          <w:noProof/>
          <w:color w:val="auto"/>
          <w:sz w:val="20"/>
          <w:szCs w:val="20"/>
        </w:rPr>
        <w:t>Kota Makassar</w:t>
      </w:r>
    </w:p>
    <w:p w:rsidR="002B4FE0" w:rsidRPr="00922A37" w:rsidRDefault="002B4FE0" w:rsidP="00922A37">
      <w:pPr>
        <w:spacing w:after="0" w:line="240" w:lineRule="auto"/>
        <w:rPr>
          <w:rFonts w:ascii="Arial" w:hAnsi="Arial" w:cs="Arial"/>
          <w:sz w:val="20"/>
          <w:szCs w:val="20"/>
        </w:rPr>
      </w:pPr>
    </w:p>
    <w:tbl>
      <w:tblPr>
        <w:tblStyle w:val="PlainTable2"/>
        <w:tblW w:w="3969" w:type="dxa"/>
        <w:tblInd w:w="108" w:type="dxa"/>
        <w:tblBorders>
          <w:bottom w:val="single" w:sz="4" w:space="0" w:color="000000" w:themeColor="text1"/>
          <w:insideH w:val="single" w:sz="4" w:space="0" w:color="7F7F7F" w:themeColor="text1" w:themeTint="80"/>
        </w:tblBorders>
        <w:tblLayout w:type="fixed"/>
        <w:tblLook w:val="04A0" w:firstRow="1" w:lastRow="0" w:firstColumn="1" w:lastColumn="0" w:noHBand="0" w:noVBand="1"/>
      </w:tblPr>
      <w:tblGrid>
        <w:gridCol w:w="2552"/>
        <w:gridCol w:w="567"/>
        <w:gridCol w:w="850"/>
      </w:tblGrid>
      <w:tr w:rsidR="002B4FE0" w:rsidRPr="00922A37" w:rsidTr="007646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922A37">
            <w:pPr>
              <w:ind w:left="318" w:right="-108" w:hanging="426"/>
              <w:rPr>
                <w:rFonts w:ascii="Arial" w:hAnsi="Arial" w:cs="Arial"/>
                <w:b w:val="0"/>
                <w:sz w:val="20"/>
                <w:szCs w:val="20"/>
              </w:rPr>
            </w:pPr>
            <w:r w:rsidRPr="00922A37">
              <w:rPr>
                <w:rFonts w:ascii="Arial" w:hAnsi="Arial" w:cs="Arial"/>
                <w:b w:val="0"/>
                <w:sz w:val="20"/>
                <w:szCs w:val="20"/>
              </w:rPr>
              <w:t>Kategori Nafsu Makan</w:t>
            </w:r>
          </w:p>
        </w:tc>
        <w:tc>
          <w:tcPr>
            <w:tcW w:w="567"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922A37">
            <w:pPr>
              <w:pStyle w:val="ListParagraph"/>
              <w:ind w:left="317"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22A37">
              <w:rPr>
                <w:rFonts w:ascii="Arial" w:hAnsi="Arial" w:cs="Arial"/>
                <w:b w:val="0"/>
                <w:color w:val="FFFFFF" w:themeColor="background1"/>
                <w:sz w:val="20"/>
                <w:szCs w:val="20"/>
              </w:rPr>
              <w:t>n</w:t>
            </w:r>
            <w:r w:rsidRPr="00922A37">
              <w:rPr>
                <w:rFonts w:ascii="Arial" w:hAnsi="Arial" w:cs="Arial"/>
                <w:b w:val="0"/>
                <w:sz w:val="20"/>
                <w:szCs w:val="20"/>
              </w:rPr>
              <w:t>n</w:t>
            </w:r>
          </w:p>
        </w:tc>
        <w:tc>
          <w:tcPr>
            <w:tcW w:w="850" w:type="dxa"/>
            <w:tcBorders>
              <w:top w:val="double" w:sz="4" w:space="0" w:color="000000" w:themeColor="text1"/>
              <w:left w:val="nil"/>
              <w:bottom w:val="single" w:sz="4" w:space="0" w:color="000000" w:themeColor="text1"/>
              <w:right w:val="nil"/>
            </w:tcBorders>
            <w:vAlign w:val="bottom"/>
            <w:hideMark/>
          </w:tcPr>
          <w:p w:rsidR="002B4FE0" w:rsidRPr="00922A37" w:rsidRDefault="002B4FE0" w:rsidP="00922A37">
            <w:pPr>
              <w:pStyle w:val="ListParagraph"/>
              <w:ind w:left="317" w:right="-108"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22A37">
              <w:rPr>
                <w:rFonts w:ascii="Arial" w:hAnsi="Arial" w:cs="Arial"/>
                <w:b w:val="0"/>
                <w:sz w:val="20"/>
                <w:szCs w:val="20"/>
              </w:rPr>
              <w:t>%</w:t>
            </w:r>
          </w:p>
        </w:tc>
      </w:tr>
      <w:tr w:rsidR="002B4FE0" w:rsidRPr="00922A37" w:rsidTr="0076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0000" w:themeColor="text1"/>
              <w:left w:val="nil"/>
              <w:bottom w:val="nil"/>
              <w:right w:val="nil"/>
            </w:tcBorders>
            <w:vAlign w:val="bottom"/>
            <w:hideMark/>
          </w:tcPr>
          <w:p w:rsidR="002B4FE0" w:rsidRPr="00922A37" w:rsidRDefault="002B4FE0" w:rsidP="00922A37">
            <w:pPr>
              <w:pStyle w:val="ListParagraph"/>
              <w:ind w:left="318" w:right="-108" w:hanging="284"/>
              <w:rPr>
                <w:rFonts w:ascii="Arial" w:hAnsi="Arial" w:cs="Arial"/>
                <w:b w:val="0"/>
                <w:sz w:val="20"/>
                <w:szCs w:val="20"/>
              </w:rPr>
            </w:pPr>
            <w:r w:rsidRPr="00922A37">
              <w:rPr>
                <w:rFonts w:ascii="Arial" w:hAnsi="Arial" w:cs="Arial"/>
                <w:b w:val="0"/>
                <w:sz w:val="20"/>
                <w:szCs w:val="20"/>
              </w:rPr>
              <w:t>Kurang</w:t>
            </w:r>
          </w:p>
        </w:tc>
        <w:tc>
          <w:tcPr>
            <w:tcW w:w="567" w:type="dxa"/>
            <w:tcBorders>
              <w:top w:val="single" w:sz="4" w:space="0" w:color="000000" w:themeColor="text1"/>
              <w:left w:val="nil"/>
              <w:bottom w:val="nil"/>
              <w:right w:val="nil"/>
            </w:tcBorders>
            <w:vAlign w:val="bottom"/>
            <w:hideMark/>
          </w:tcPr>
          <w:p w:rsidR="002B4FE0" w:rsidRPr="00922A37" w:rsidRDefault="002B4FE0" w:rsidP="00922A37">
            <w:pPr>
              <w:pStyle w:val="ListParagraph"/>
              <w:ind w:left="317"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 xml:space="preserve"> 24</w:t>
            </w:r>
          </w:p>
        </w:tc>
        <w:tc>
          <w:tcPr>
            <w:tcW w:w="850" w:type="dxa"/>
            <w:tcBorders>
              <w:top w:val="single" w:sz="4" w:space="0" w:color="000000" w:themeColor="text1"/>
              <w:left w:val="nil"/>
              <w:bottom w:val="nil"/>
              <w:right w:val="nil"/>
            </w:tcBorders>
            <w:vAlign w:val="bottom"/>
            <w:hideMark/>
          </w:tcPr>
          <w:p w:rsidR="002B4FE0" w:rsidRPr="00922A37" w:rsidRDefault="002B4FE0" w:rsidP="00922A37">
            <w:pPr>
              <w:pStyle w:val="ListParagraph"/>
              <w:ind w:left="317" w:right="-10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48.0</w:t>
            </w:r>
          </w:p>
        </w:tc>
      </w:tr>
      <w:tr w:rsidR="002B4FE0" w:rsidRPr="00922A37" w:rsidTr="00764665">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vAlign w:val="bottom"/>
            <w:hideMark/>
          </w:tcPr>
          <w:p w:rsidR="002B4FE0" w:rsidRPr="00922A37" w:rsidRDefault="002B4FE0" w:rsidP="00922A37">
            <w:pPr>
              <w:pStyle w:val="ListParagraph"/>
              <w:ind w:left="318" w:right="-108" w:hanging="284"/>
              <w:rPr>
                <w:rFonts w:ascii="Arial" w:hAnsi="Arial" w:cs="Arial"/>
                <w:b w:val="0"/>
                <w:sz w:val="20"/>
                <w:szCs w:val="20"/>
              </w:rPr>
            </w:pPr>
            <w:r w:rsidRPr="00922A37">
              <w:rPr>
                <w:rFonts w:ascii="Arial" w:hAnsi="Arial" w:cs="Arial"/>
                <w:b w:val="0"/>
                <w:sz w:val="20"/>
                <w:szCs w:val="20"/>
              </w:rPr>
              <w:t>Baik</w:t>
            </w:r>
          </w:p>
        </w:tc>
        <w:tc>
          <w:tcPr>
            <w:tcW w:w="567" w:type="dxa"/>
            <w:tcBorders>
              <w:top w:val="nil"/>
              <w:left w:val="nil"/>
              <w:bottom w:val="nil"/>
              <w:right w:val="nil"/>
            </w:tcBorders>
            <w:vAlign w:val="bottom"/>
            <w:hideMark/>
          </w:tcPr>
          <w:p w:rsidR="002B4FE0" w:rsidRPr="00922A37" w:rsidRDefault="002B4FE0" w:rsidP="00922A37">
            <w:pPr>
              <w:pStyle w:val="ListParagraph"/>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 xml:space="preserve"> 26</w:t>
            </w:r>
          </w:p>
        </w:tc>
        <w:tc>
          <w:tcPr>
            <w:tcW w:w="850" w:type="dxa"/>
            <w:tcBorders>
              <w:top w:val="nil"/>
              <w:left w:val="nil"/>
              <w:bottom w:val="nil"/>
              <w:right w:val="nil"/>
            </w:tcBorders>
            <w:vAlign w:val="bottom"/>
            <w:hideMark/>
          </w:tcPr>
          <w:p w:rsidR="002B4FE0" w:rsidRPr="00922A37" w:rsidRDefault="002B4FE0" w:rsidP="00922A37">
            <w:pPr>
              <w:pStyle w:val="ListParagraph"/>
              <w:ind w:left="317" w:right="-10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A37">
              <w:rPr>
                <w:rFonts w:ascii="Arial" w:hAnsi="Arial" w:cs="Arial"/>
                <w:sz w:val="20"/>
                <w:szCs w:val="20"/>
              </w:rPr>
              <w:t>52.0</w:t>
            </w:r>
          </w:p>
        </w:tc>
      </w:tr>
      <w:tr w:rsidR="002B4FE0" w:rsidRPr="00922A37" w:rsidTr="0076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22A37">
            <w:pPr>
              <w:pStyle w:val="ListParagraph"/>
              <w:ind w:left="318" w:right="-108" w:hanging="284"/>
              <w:rPr>
                <w:rFonts w:ascii="Arial" w:hAnsi="Arial" w:cs="Arial"/>
                <w:b w:val="0"/>
                <w:sz w:val="20"/>
                <w:szCs w:val="20"/>
              </w:rPr>
            </w:pPr>
            <w:r w:rsidRPr="00922A37">
              <w:rPr>
                <w:rFonts w:ascii="Arial" w:hAnsi="Arial" w:cs="Arial"/>
                <w:b w:val="0"/>
                <w:sz w:val="20"/>
                <w:szCs w:val="20"/>
              </w:rPr>
              <w:t xml:space="preserve">Total </w:t>
            </w:r>
          </w:p>
        </w:tc>
        <w:tc>
          <w:tcPr>
            <w:tcW w:w="567"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22A37">
            <w:pPr>
              <w:pStyle w:val="ListParagraph"/>
              <w:ind w:left="317"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 xml:space="preserve"> 50</w:t>
            </w:r>
          </w:p>
        </w:tc>
        <w:tc>
          <w:tcPr>
            <w:tcW w:w="850" w:type="dxa"/>
            <w:tcBorders>
              <w:top w:val="single" w:sz="4" w:space="0" w:color="000000" w:themeColor="text1"/>
              <w:left w:val="nil"/>
              <w:bottom w:val="single" w:sz="4" w:space="0" w:color="000000" w:themeColor="text1"/>
              <w:right w:val="nil"/>
            </w:tcBorders>
            <w:vAlign w:val="bottom"/>
            <w:hideMark/>
          </w:tcPr>
          <w:p w:rsidR="002B4FE0" w:rsidRPr="00922A37" w:rsidRDefault="002B4FE0" w:rsidP="00922A37">
            <w:pPr>
              <w:pStyle w:val="ListParagraph"/>
              <w:ind w:left="317" w:right="-10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A37">
              <w:rPr>
                <w:rFonts w:ascii="Arial" w:hAnsi="Arial" w:cs="Arial"/>
                <w:sz w:val="20"/>
                <w:szCs w:val="20"/>
              </w:rPr>
              <w:t>100.0</w:t>
            </w:r>
          </w:p>
        </w:tc>
      </w:tr>
    </w:tbl>
    <w:p w:rsidR="00AD6DBC" w:rsidRDefault="00AD6DBC" w:rsidP="00922A37">
      <w:pPr>
        <w:spacing w:after="0" w:line="240" w:lineRule="auto"/>
        <w:ind w:left="1276" w:firstLine="850"/>
        <w:jc w:val="both"/>
        <w:rPr>
          <w:rFonts w:ascii="Arial" w:hAnsi="Arial" w:cs="Arial"/>
          <w:i/>
          <w:sz w:val="20"/>
          <w:szCs w:val="20"/>
          <w:lang w:val="id-ID"/>
        </w:rPr>
      </w:pPr>
    </w:p>
    <w:p w:rsidR="002B4FE0" w:rsidRPr="00922A37" w:rsidRDefault="002B4FE0" w:rsidP="00AD6DBC">
      <w:pPr>
        <w:spacing w:after="0" w:line="240" w:lineRule="auto"/>
        <w:ind w:firstLine="850"/>
        <w:jc w:val="both"/>
        <w:rPr>
          <w:rFonts w:ascii="Arial" w:hAnsi="Arial" w:cs="Arial"/>
          <w:sz w:val="20"/>
          <w:szCs w:val="20"/>
        </w:rPr>
      </w:pPr>
      <w:r w:rsidRPr="00922A37">
        <w:rPr>
          <w:rFonts w:ascii="Arial" w:hAnsi="Arial" w:cs="Arial"/>
          <w:sz w:val="20"/>
          <w:szCs w:val="20"/>
        </w:rPr>
        <w:t>Berdasarkan Tabel 10 dapat diketahui bahwa nafsu makan siswa di rumah pada umumnya cenderung baik yaitu sebanyak 26 siswa (52</w:t>
      </w:r>
      <w:proofErr w:type="gramStart"/>
      <w:r w:rsidRPr="00922A37">
        <w:rPr>
          <w:rFonts w:ascii="Arial" w:hAnsi="Arial" w:cs="Arial"/>
          <w:sz w:val="20"/>
          <w:szCs w:val="20"/>
        </w:rPr>
        <w:t>,0</w:t>
      </w:r>
      <w:proofErr w:type="gramEnd"/>
      <w:r w:rsidRPr="00922A37">
        <w:rPr>
          <w:rFonts w:ascii="Arial" w:hAnsi="Arial" w:cs="Arial"/>
          <w:sz w:val="20"/>
          <w:szCs w:val="20"/>
        </w:rPr>
        <w:t xml:space="preserve">%). </w:t>
      </w:r>
    </w:p>
    <w:p w:rsidR="002B4FE0" w:rsidRPr="008E6AF5" w:rsidRDefault="002B4FE0" w:rsidP="008E6AF5">
      <w:pPr>
        <w:spacing w:after="0" w:line="240" w:lineRule="auto"/>
        <w:jc w:val="both"/>
        <w:rPr>
          <w:rFonts w:ascii="Arial" w:hAnsi="Arial" w:cs="Arial"/>
          <w:sz w:val="20"/>
          <w:szCs w:val="20"/>
        </w:rPr>
      </w:pPr>
      <w:r w:rsidRPr="008E6AF5">
        <w:rPr>
          <w:rFonts w:ascii="Arial" w:hAnsi="Arial" w:cs="Arial"/>
          <w:sz w:val="20"/>
          <w:szCs w:val="20"/>
        </w:rPr>
        <w:t>Hubungan Kebiasaan Jajan dengan Status Gizi</w:t>
      </w:r>
    </w:p>
    <w:p w:rsidR="00F46CF4" w:rsidRDefault="00F46CF4" w:rsidP="00886D0C">
      <w:pPr>
        <w:pStyle w:val="Caption"/>
        <w:keepNext/>
        <w:spacing w:after="0"/>
        <w:jc w:val="center"/>
        <w:rPr>
          <w:rFonts w:ascii="Arial" w:hAnsi="Arial" w:cs="Arial"/>
          <w:i/>
          <w:color w:val="auto"/>
          <w:sz w:val="20"/>
          <w:szCs w:val="20"/>
          <w:lang w:val="id-ID"/>
        </w:rPr>
      </w:pPr>
      <w:bookmarkStart w:id="9" w:name="_Toc483998516"/>
    </w:p>
    <w:p w:rsidR="00A33E66" w:rsidRDefault="00A33E66" w:rsidP="00886D0C">
      <w:pPr>
        <w:pStyle w:val="Caption"/>
        <w:keepNext/>
        <w:spacing w:after="0"/>
        <w:jc w:val="center"/>
        <w:rPr>
          <w:rFonts w:ascii="Arial" w:hAnsi="Arial" w:cs="Arial"/>
          <w:b w:val="0"/>
          <w:i/>
          <w:color w:val="auto"/>
          <w:sz w:val="20"/>
          <w:szCs w:val="20"/>
        </w:rPr>
        <w:sectPr w:rsidR="00A33E66" w:rsidSect="004F3C7C">
          <w:type w:val="continuous"/>
          <w:pgSz w:w="11906" w:h="16838"/>
          <w:pgMar w:top="1440" w:right="1440" w:bottom="1440" w:left="1588" w:header="850" w:footer="850" w:gutter="0"/>
          <w:cols w:num="2" w:space="708"/>
          <w:docGrid w:linePitch="360"/>
        </w:sectPr>
      </w:pPr>
    </w:p>
    <w:p w:rsidR="00110973" w:rsidRDefault="00110973" w:rsidP="00886D0C">
      <w:pPr>
        <w:pStyle w:val="Caption"/>
        <w:keepNext/>
        <w:spacing w:after="0"/>
        <w:jc w:val="center"/>
        <w:rPr>
          <w:rFonts w:ascii="Arial" w:hAnsi="Arial" w:cs="Arial"/>
          <w:b w:val="0"/>
          <w:i/>
          <w:color w:val="auto"/>
          <w:sz w:val="20"/>
          <w:szCs w:val="20"/>
          <w:lang w:val="id-ID"/>
        </w:rPr>
      </w:pPr>
    </w:p>
    <w:p w:rsidR="002B4FE0" w:rsidRPr="00F46CF4" w:rsidRDefault="002B4FE0" w:rsidP="00110973">
      <w:pPr>
        <w:pStyle w:val="Caption"/>
        <w:keepNext/>
        <w:spacing w:after="0"/>
        <w:jc w:val="center"/>
        <w:rPr>
          <w:rFonts w:ascii="Arial" w:hAnsi="Arial" w:cs="Arial"/>
          <w:b w:val="0"/>
          <w:color w:val="auto"/>
          <w:sz w:val="20"/>
          <w:szCs w:val="20"/>
        </w:rPr>
      </w:pPr>
      <w:r w:rsidRPr="00F46CF4">
        <w:rPr>
          <w:rFonts w:ascii="Arial" w:hAnsi="Arial" w:cs="Arial"/>
          <w:b w:val="0"/>
          <w:i/>
          <w:color w:val="auto"/>
          <w:sz w:val="20"/>
          <w:szCs w:val="20"/>
        </w:rPr>
        <w:t xml:space="preserve">Tabel </w:t>
      </w:r>
      <w:r w:rsidRPr="00F46CF4">
        <w:rPr>
          <w:rFonts w:ascii="Arial" w:hAnsi="Arial" w:cs="Arial"/>
          <w:b w:val="0"/>
          <w:sz w:val="20"/>
          <w:szCs w:val="20"/>
        </w:rPr>
        <w:fldChar w:fldCharType="begin"/>
      </w:r>
      <w:r w:rsidRPr="00F46CF4">
        <w:rPr>
          <w:rFonts w:ascii="Arial" w:hAnsi="Arial" w:cs="Arial"/>
          <w:b w:val="0"/>
          <w:i/>
          <w:color w:val="auto"/>
          <w:sz w:val="20"/>
          <w:szCs w:val="20"/>
        </w:rPr>
        <w:instrText xml:space="preserve"> SEQ Table \* ARABIC </w:instrText>
      </w:r>
      <w:r w:rsidRPr="00F46CF4">
        <w:rPr>
          <w:rFonts w:ascii="Arial" w:hAnsi="Arial" w:cs="Arial"/>
          <w:b w:val="0"/>
          <w:sz w:val="20"/>
          <w:szCs w:val="20"/>
        </w:rPr>
        <w:fldChar w:fldCharType="separate"/>
      </w:r>
      <w:r w:rsidR="0048785C">
        <w:rPr>
          <w:rFonts w:ascii="Arial" w:hAnsi="Arial" w:cs="Arial"/>
          <w:b w:val="0"/>
          <w:i/>
          <w:noProof/>
          <w:color w:val="auto"/>
          <w:sz w:val="20"/>
          <w:szCs w:val="20"/>
        </w:rPr>
        <w:t>9</w:t>
      </w:r>
      <w:bookmarkEnd w:id="9"/>
      <w:r w:rsidRPr="00F46CF4">
        <w:rPr>
          <w:rFonts w:ascii="Arial" w:hAnsi="Arial" w:cs="Arial"/>
          <w:b w:val="0"/>
          <w:color w:val="auto"/>
          <w:sz w:val="20"/>
          <w:szCs w:val="20"/>
        </w:rPr>
        <w:fldChar w:fldCharType="end"/>
      </w:r>
    </w:p>
    <w:p w:rsidR="002B4FE0" w:rsidRDefault="002B4FE0" w:rsidP="00110973">
      <w:pPr>
        <w:pStyle w:val="Caption"/>
        <w:keepNext/>
        <w:spacing w:after="0"/>
        <w:jc w:val="center"/>
        <w:rPr>
          <w:rFonts w:ascii="Arial" w:hAnsi="Arial" w:cs="Arial"/>
          <w:b w:val="0"/>
          <w:i/>
          <w:color w:val="auto"/>
          <w:sz w:val="20"/>
          <w:szCs w:val="20"/>
          <w:lang w:val="id-ID"/>
        </w:rPr>
      </w:pPr>
      <w:r w:rsidRPr="00F46CF4">
        <w:rPr>
          <w:rFonts w:ascii="Arial" w:hAnsi="Arial" w:cs="Arial"/>
          <w:b w:val="0"/>
          <w:i/>
          <w:color w:val="auto"/>
          <w:sz w:val="20"/>
          <w:szCs w:val="20"/>
        </w:rPr>
        <w:t>Distribusi Siswa Berdasarkan Hubungan Kebiasaan Jajan dengan Status Gizi di SDN Paccerakkang Kecamatan Biring</w:t>
      </w:r>
      <w:r w:rsidR="00F46CF4">
        <w:rPr>
          <w:rFonts w:ascii="Arial" w:hAnsi="Arial" w:cs="Arial"/>
          <w:b w:val="0"/>
          <w:i/>
          <w:color w:val="auto"/>
          <w:sz w:val="20"/>
          <w:szCs w:val="20"/>
        </w:rPr>
        <w:t>kanaya Kota Makassar</w:t>
      </w:r>
    </w:p>
    <w:p w:rsidR="00110973" w:rsidRPr="00110973" w:rsidRDefault="00110973" w:rsidP="00110973">
      <w:pPr>
        <w:spacing w:after="0" w:line="240" w:lineRule="auto"/>
        <w:rPr>
          <w:lang w:val="id-ID"/>
        </w:rPr>
      </w:pPr>
    </w:p>
    <w:tbl>
      <w:tblPr>
        <w:tblStyle w:val="TableGrid"/>
        <w:tblW w:w="7938" w:type="dxa"/>
        <w:jc w:val="center"/>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714"/>
        <w:gridCol w:w="695"/>
        <w:gridCol w:w="851"/>
        <w:gridCol w:w="141"/>
        <w:gridCol w:w="1135"/>
        <w:gridCol w:w="567"/>
        <w:gridCol w:w="283"/>
        <w:gridCol w:w="567"/>
        <w:gridCol w:w="425"/>
        <w:gridCol w:w="424"/>
        <w:gridCol w:w="285"/>
        <w:gridCol w:w="142"/>
        <w:gridCol w:w="573"/>
        <w:gridCol w:w="136"/>
      </w:tblGrid>
      <w:tr w:rsidR="00A02C45" w:rsidRPr="00922A37" w:rsidTr="00110973">
        <w:trPr>
          <w:gridAfter w:val="1"/>
          <w:wAfter w:w="136" w:type="dxa"/>
          <w:jc w:val="center"/>
        </w:trPr>
        <w:tc>
          <w:tcPr>
            <w:tcW w:w="1714" w:type="dxa"/>
            <w:vMerge w:val="restart"/>
            <w:tcBorders>
              <w:top w:val="double" w:sz="4" w:space="0" w:color="auto"/>
              <w:left w:val="nil"/>
              <w:bottom w:val="single" w:sz="4" w:space="0" w:color="auto"/>
              <w:right w:val="nil"/>
            </w:tcBorders>
            <w:vAlign w:val="center"/>
            <w:hideMark/>
          </w:tcPr>
          <w:p w:rsidR="00A02C45" w:rsidRPr="00922A37" w:rsidRDefault="00A02C45" w:rsidP="00110973">
            <w:pPr>
              <w:ind w:left="0" w:right="47" w:firstLine="0"/>
              <w:rPr>
                <w:rFonts w:ascii="Arial" w:hAnsi="Arial" w:cs="Arial"/>
                <w:sz w:val="20"/>
                <w:szCs w:val="20"/>
              </w:rPr>
            </w:pPr>
            <w:r w:rsidRPr="00922A37">
              <w:rPr>
                <w:rFonts w:ascii="Arial" w:hAnsi="Arial" w:cs="Arial"/>
                <w:sz w:val="20"/>
                <w:szCs w:val="20"/>
              </w:rPr>
              <w:t>Kategori Kebiasaan Jajan</w:t>
            </w:r>
          </w:p>
        </w:tc>
        <w:tc>
          <w:tcPr>
            <w:tcW w:w="3672" w:type="dxa"/>
            <w:gridSpan w:val="6"/>
            <w:tcBorders>
              <w:top w:val="double" w:sz="4" w:space="0" w:color="auto"/>
              <w:left w:val="nil"/>
              <w:bottom w:val="single" w:sz="4" w:space="0" w:color="auto"/>
              <w:right w:val="nil"/>
            </w:tcBorders>
            <w:vAlign w:val="bottom"/>
            <w:hideMark/>
          </w:tcPr>
          <w:p w:rsidR="00A02C45" w:rsidRPr="00922A37" w:rsidRDefault="00A02C45" w:rsidP="00110973">
            <w:pPr>
              <w:ind w:left="0" w:right="-113" w:hanging="56"/>
              <w:jc w:val="center"/>
              <w:rPr>
                <w:rFonts w:ascii="Arial" w:hAnsi="Arial" w:cs="Arial"/>
                <w:sz w:val="20"/>
                <w:szCs w:val="20"/>
              </w:rPr>
            </w:pPr>
            <w:r w:rsidRPr="00922A37">
              <w:rPr>
                <w:rFonts w:ascii="Arial" w:hAnsi="Arial" w:cs="Arial"/>
                <w:sz w:val="20"/>
                <w:szCs w:val="20"/>
              </w:rPr>
              <w:t>Kategori Status Gizi</w:t>
            </w:r>
          </w:p>
        </w:tc>
        <w:tc>
          <w:tcPr>
            <w:tcW w:w="1416" w:type="dxa"/>
            <w:gridSpan w:val="3"/>
            <w:vMerge w:val="restart"/>
            <w:tcBorders>
              <w:top w:val="double" w:sz="4" w:space="0" w:color="auto"/>
              <w:left w:val="nil"/>
              <w:bottom w:val="single" w:sz="4" w:space="0" w:color="auto"/>
              <w:right w:val="nil"/>
            </w:tcBorders>
            <w:vAlign w:val="center"/>
            <w:hideMark/>
          </w:tcPr>
          <w:p w:rsidR="00A02C45" w:rsidRPr="00922A37" w:rsidRDefault="00A02C45" w:rsidP="00110973">
            <w:pPr>
              <w:ind w:left="323" w:right="-115"/>
              <w:jc w:val="center"/>
              <w:rPr>
                <w:rFonts w:ascii="Arial" w:hAnsi="Arial" w:cs="Arial"/>
                <w:sz w:val="20"/>
                <w:szCs w:val="20"/>
              </w:rPr>
            </w:pPr>
            <w:r w:rsidRPr="00922A37">
              <w:rPr>
                <w:rFonts w:ascii="Arial" w:hAnsi="Arial" w:cs="Arial"/>
                <w:sz w:val="20"/>
                <w:szCs w:val="20"/>
              </w:rPr>
              <w:t>Jumlah</w:t>
            </w:r>
          </w:p>
        </w:tc>
        <w:tc>
          <w:tcPr>
            <w:tcW w:w="1000" w:type="dxa"/>
            <w:gridSpan w:val="3"/>
            <w:vMerge w:val="restart"/>
            <w:tcBorders>
              <w:top w:val="double" w:sz="4" w:space="0" w:color="auto"/>
              <w:left w:val="nil"/>
              <w:bottom w:val="single" w:sz="4" w:space="0" w:color="auto"/>
              <w:right w:val="nil"/>
            </w:tcBorders>
            <w:vAlign w:val="center"/>
            <w:hideMark/>
          </w:tcPr>
          <w:p w:rsidR="00A02C45" w:rsidRPr="00922A37" w:rsidRDefault="00A02C45" w:rsidP="00110973">
            <w:pPr>
              <w:ind w:left="182" w:right="176" w:hanging="218"/>
              <w:jc w:val="center"/>
              <w:rPr>
                <w:rFonts w:ascii="Arial" w:hAnsi="Arial" w:cs="Arial"/>
                <w:sz w:val="20"/>
                <w:szCs w:val="20"/>
              </w:rPr>
            </w:pPr>
            <w:r w:rsidRPr="00922A37">
              <w:rPr>
                <w:rFonts w:ascii="Arial" w:hAnsi="Arial" w:cs="Arial"/>
                <w:sz w:val="20"/>
                <w:szCs w:val="20"/>
              </w:rPr>
              <w:t>X</w:t>
            </w:r>
            <w:r w:rsidRPr="00922A37">
              <w:rPr>
                <w:rFonts w:ascii="Arial" w:hAnsi="Arial" w:cs="Arial"/>
                <w:sz w:val="20"/>
                <w:szCs w:val="20"/>
                <w:vertAlign w:val="superscript"/>
              </w:rPr>
              <w:t>2</w:t>
            </w:r>
            <w:r w:rsidRPr="00922A37">
              <w:rPr>
                <w:rFonts w:ascii="Arial" w:hAnsi="Arial" w:cs="Arial"/>
                <w:sz w:val="20"/>
                <w:szCs w:val="20"/>
              </w:rPr>
              <w:t>(</w:t>
            </w:r>
            <w:r w:rsidRPr="00922A37">
              <w:rPr>
                <w:rFonts w:ascii="Arial" w:hAnsi="Arial" w:cs="Arial"/>
                <w:i/>
                <w:sz w:val="20"/>
                <w:szCs w:val="20"/>
              </w:rPr>
              <w:t>p</w:t>
            </w:r>
            <w:r w:rsidRPr="00922A37">
              <w:rPr>
                <w:rFonts w:ascii="Arial" w:hAnsi="Arial" w:cs="Arial"/>
                <w:sz w:val="20"/>
                <w:szCs w:val="20"/>
              </w:rPr>
              <w:t>)</w:t>
            </w:r>
          </w:p>
        </w:tc>
      </w:tr>
      <w:tr w:rsidR="00A02C45" w:rsidRPr="00922A37" w:rsidTr="00110973">
        <w:trPr>
          <w:gridAfter w:val="1"/>
          <w:wAfter w:w="136" w:type="dxa"/>
          <w:trHeight w:val="281"/>
          <w:jc w:val="center"/>
        </w:trPr>
        <w:tc>
          <w:tcPr>
            <w:tcW w:w="1714" w:type="dxa"/>
            <w:vMerge/>
            <w:tcBorders>
              <w:top w:val="double" w:sz="4" w:space="0" w:color="auto"/>
              <w:left w:val="nil"/>
              <w:bottom w:val="single" w:sz="4" w:space="0" w:color="auto"/>
              <w:right w:val="nil"/>
            </w:tcBorders>
            <w:vAlign w:val="center"/>
            <w:hideMark/>
          </w:tcPr>
          <w:p w:rsidR="00A02C45" w:rsidRPr="00922A37" w:rsidRDefault="00A02C45" w:rsidP="00922A37">
            <w:pPr>
              <w:rPr>
                <w:rFonts w:ascii="Arial" w:hAnsi="Arial" w:cs="Arial"/>
                <w:sz w:val="20"/>
                <w:szCs w:val="20"/>
              </w:rPr>
            </w:pPr>
          </w:p>
        </w:tc>
        <w:tc>
          <w:tcPr>
            <w:tcW w:w="1546" w:type="dxa"/>
            <w:gridSpan w:val="2"/>
            <w:tcBorders>
              <w:top w:val="single" w:sz="4" w:space="0" w:color="auto"/>
              <w:left w:val="nil"/>
              <w:bottom w:val="single" w:sz="4" w:space="0" w:color="auto"/>
              <w:right w:val="nil"/>
            </w:tcBorders>
            <w:vAlign w:val="bottom"/>
            <w:hideMark/>
          </w:tcPr>
          <w:p w:rsidR="00A02C45" w:rsidRPr="00922A37" w:rsidRDefault="00A02C45" w:rsidP="00922A37">
            <w:pPr>
              <w:ind w:left="20" w:right="29" w:firstLine="0"/>
              <w:jc w:val="center"/>
              <w:rPr>
                <w:rFonts w:ascii="Arial" w:hAnsi="Arial" w:cs="Arial"/>
                <w:sz w:val="20"/>
                <w:szCs w:val="20"/>
              </w:rPr>
            </w:pPr>
            <w:r w:rsidRPr="00922A37">
              <w:rPr>
                <w:rFonts w:ascii="Arial" w:hAnsi="Arial" w:cs="Arial"/>
                <w:sz w:val="20"/>
                <w:szCs w:val="20"/>
              </w:rPr>
              <w:t>Tidak Normal</w:t>
            </w:r>
          </w:p>
        </w:tc>
        <w:tc>
          <w:tcPr>
            <w:tcW w:w="2126" w:type="dxa"/>
            <w:gridSpan w:val="4"/>
            <w:tcBorders>
              <w:top w:val="single" w:sz="4" w:space="0" w:color="auto"/>
              <w:left w:val="nil"/>
              <w:bottom w:val="single" w:sz="4" w:space="0" w:color="auto"/>
              <w:right w:val="nil"/>
            </w:tcBorders>
            <w:vAlign w:val="bottom"/>
            <w:hideMark/>
          </w:tcPr>
          <w:p w:rsidR="00A02C45" w:rsidRPr="00922A37" w:rsidRDefault="00A02C45" w:rsidP="00922A37">
            <w:pPr>
              <w:ind w:left="0" w:right="0" w:firstLine="0"/>
              <w:jc w:val="center"/>
              <w:rPr>
                <w:rFonts w:ascii="Arial" w:hAnsi="Arial" w:cs="Arial"/>
                <w:sz w:val="20"/>
                <w:szCs w:val="20"/>
              </w:rPr>
            </w:pPr>
            <w:r w:rsidRPr="00922A37">
              <w:rPr>
                <w:rFonts w:ascii="Arial" w:hAnsi="Arial" w:cs="Arial"/>
                <w:sz w:val="20"/>
                <w:szCs w:val="20"/>
              </w:rPr>
              <w:t>Normal</w:t>
            </w:r>
          </w:p>
        </w:tc>
        <w:tc>
          <w:tcPr>
            <w:tcW w:w="1416" w:type="dxa"/>
            <w:gridSpan w:val="3"/>
            <w:vMerge/>
            <w:tcBorders>
              <w:top w:val="double" w:sz="4" w:space="0" w:color="auto"/>
              <w:left w:val="nil"/>
              <w:bottom w:val="single" w:sz="4" w:space="0" w:color="auto"/>
              <w:right w:val="nil"/>
            </w:tcBorders>
            <w:vAlign w:val="center"/>
            <w:hideMark/>
          </w:tcPr>
          <w:p w:rsidR="00A02C45" w:rsidRPr="00922A37" w:rsidRDefault="00A02C45" w:rsidP="00922A37">
            <w:pPr>
              <w:rPr>
                <w:rFonts w:ascii="Arial" w:hAnsi="Arial" w:cs="Arial"/>
                <w:sz w:val="20"/>
                <w:szCs w:val="20"/>
              </w:rPr>
            </w:pPr>
          </w:p>
        </w:tc>
        <w:tc>
          <w:tcPr>
            <w:tcW w:w="1000" w:type="dxa"/>
            <w:gridSpan w:val="3"/>
            <w:vMerge/>
            <w:tcBorders>
              <w:top w:val="double" w:sz="4" w:space="0" w:color="auto"/>
              <w:left w:val="nil"/>
              <w:bottom w:val="single" w:sz="4" w:space="0" w:color="auto"/>
              <w:right w:val="nil"/>
            </w:tcBorders>
            <w:vAlign w:val="center"/>
            <w:hideMark/>
          </w:tcPr>
          <w:p w:rsidR="00A02C45" w:rsidRPr="00922A37" w:rsidRDefault="00A02C45" w:rsidP="00922A37">
            <w:pPr>
              <w:rPr>
                <w:rFonts w:ascii="Arial" w:hAnsi="Arial" w:cs="Arial"/>
                <w:sz w:val="20"/>
                <w:szCs w:val="20"/>
              </w:rPr>
            </w:pPr>
          </w:p>
        </w:tc>
      </w:tr>
      <w:tr w:rsidR="00953AF8" w:rsidRPr="00922A37" w:rsidTr="00110973">
        <w:trPr>
          <w:jc w:val="center"/>
        </w:trPr>
        <w:tc>
          <w:tcPr>
            <w:tcW w:w="1714" w:type="dxa"/>
            <w:vMerge/>
            <w:tcBorders>
              <w:top w:val="double" w:sz="4" w:space="0" w:color="auto"/>
              <w:left w:val="nil"/>
              <w:bottom w:val="single" w:sz="4" w:space="0" w:color="auto"/>
              <w:right w:val="nil"/>
            </w:tcBorders>
            <w:vAlign w:val="center"/>
            <w:hideMark/>
          </w:tcPr>
          <w:p w:rsidR="00A02C45" w:rsidRPr="00922A37" w:rsidRDefault="00A02C45" w:rsidP="00922A37">
            <w:pPr>
              <w:rPr>
                <w:rFonts w:ascii="Arial" w:hAnsi="Arial" w:cs="Arial"/>
                <w:sz w:val="20"/>
                <w:szCs w:val="20"/>
              </w:rPr>
            </w:pPr>
          </w:p>
        </w:tc>
        <w:tc>
          <w:tcPr>
            <w:tcW w:w="695" w:type="dxa"/>
            <w:tcBorders>
              <w:top w:val="single" w:sz="4" w:space="0" w:color="auto"/>
              <w:left w:val="nil"/>
              <w:bottom w:val="single" w:sz="4" w:space="0" w:color="auto"/>
              <w:right w:val="nil"/>
            </w:tcBorders>
            <w:vAlign w:val="bottom"/>
            <w:hideMark/>
          </w:tcPr>
          <w:p w:rsidR="00A02C45" w:rsidRPr="00922A37" w:rsidRDefault="00A02C45" w:rsidP="00922A37">
            <w:pPr>
              <w:tabs>
                <w:tab w:val="left" w:pos="20"/>
              </w:tabs>
              <w:ind w:left="20" w:right="34" w:firstLine="0"/>
              <w:jc w:val="center"/>
              <w:rPr>
                <w:rFonts w:ascii="Arial" w:hAnsi="Arial" w:cs="Arial"/>
                <w:sz w:val="20"/>
                <w:szCs w:val="20"/>
              </w:rPr>
            </w:pPr>
            <w:r w:rsidRPr="00922A37">
              <w:rPr>
                <w:rFonts w:ascii="Arial" w:hAnsi="Arial" w:cs="Arial"/>
                <w:sz w:val="20"/>
                <w:szCs w:val="20"/>
              </w:rPr>
              <w:t>n</w:t>
            </w:r>
          </w:p>
        </w:tc>
        <w:tc>
          <w:tcPr>
            <w:tcW w:w="992" w:type="dxa"/>
            <w:gridSpan w:val="2"/>
            <w:tcBorders>
              <w:top w:val="single" w:sz="4" w:space="0" w:color="auto"/>
              <w:left w:val="nil"/>
              <w:bottom w:val="single" w:sz="4" w:space="0" w:color="auto"/>
              <w:right w:val="nil"/>
            </w:tcBorders>
            <w:vAlign w:val="bottom"/>
            <w:hideMark/>
          </w:tcPr>
          <w:p w:rsidR="00A02C45" w:rsidRPr="00922A37" w:rsidRDefault="00A02C45" w:rsidP="00922A37">
            <w:pPr>
              <w:ind w:left="-108" w:right="33" w:firstLine="0"/>
              <w:jc w:val="center"/>
              <w:rPr>
                <w:rFonts w:ascii="Arial" w:hAnsi="Arial" w:cs="Arial"/>
                <w:sz w:val="20"/>
                <w:szCs w:val="20"/>
              </w:rPr>
            </w:pPr>
            <w:r w:rsidRPr="00922A37">
              <w:rPr>
                <w:rFonts w:ascii="Arial" w:hAnsi="Arial" w:cs="Arial"/>
                <w:sz w:val="20"/>
                <w:szCs w:val="20"/>
              </w:rPr>
              <w:t>%</w:t>
            </w:r>
          </w:p>
        </w:tc>
        <w:tc>
          <w:tcPr>
            <w:tcW w:w="1135" w:type="dxa"/>
            <w:tcBorders>
              <w:top w:val="single" w:sz="4" w:space="0" w:color="auto"/>
              <w:left w:val="nil"/>
              <w:bottom w:val="single" w:sz="4" w:space="0" w:color="auto"/>
              <w:right w:val="nil"/>
            </w:tcBorders>
            <w:vAlign w:val="bottom"/>
            <w:hideMark/>
          </w:tcPr>
          <w:p w:rsidR="00A02C45" w:rsidRPr="00922A37" w:rsidRDefault="00A02C45" w:rsidP="00922A37">
            <w:pPr>
              <w:ind w:left="34" w:right="175" w:firstLine="0"/>
              <w:jc w:val="center"/>
              <w:rPr>
                <w:rFonts w:ascii="Arial" w:hAnsi="Arial" w:cs="Arial"/>
                <w:sz w:val="20"/>
                <w:szCs w:val="20"/>
              </w:rPr>
            </w:pPr>
            <w:r w:rsidRPr="00922A37">
              <w:rPr>
                <w:rFonts w:ascii="Arial" w:hAnsi="Arial" w:cs="Arial"/>
                <w:sz w:val="20"/>
                <w:szCs w:val="20"/>
              </w:rPr>
              <w:t>n</w:t>
            </w:r>
          </w:p>
        </w:tc>
        <w:tc>
          <w:tcPr>
            <w:tcW w:w="567" w:type="dxa"/>
            <w:tcBorders>
              <w:top w:val="single" w:sz="4" w:space="0" w:color="auto"/>
              <w:left w:val="nil"/>
              <w:bottom w:val="single" w:sz="4" w:space="0" w:color="auto"/>
              <w:right w:val="nil"/>
            </w:tcBorders>
            <w:vAlign w:val="bottom"/>
            <w:hideMark/>
          </w:tcPr>
          <w:p w:rsidR="00A02C45" w:rsidRPr="00922A37" w:rsidRDefault="00A02C45" w:rsidP="00922A37">
            <w:pPr>
              <w:ind w:left="317" w:right="0"/>
              <w:jc w:val="center"/>
              <w:rPr>
                <w:rFonts w:ascii="Arial" w:hAnsi="Arial" w:cs="Arial"/>
                <w:sz w:val="20"/>
                <w:szCs w:val="20"/>
              </w:rPr>
            </w:pPr>
            <w:r w:rsidRPr="00922A37">
              <w:rPr>
                <w:rFonts w:ascii="Arial" w:hAnsi="Arial" w:cs="Arial"/>
                <w:sz w:val="20"/>
                <w:szCs w:val="20"/>
              </w:rPr>
              <w:t>%</w:t>
            </w:r>
          </w:p>
        </w:tc>
        <w:tc>
          <w:tcPr>
            <w:tcW w:w="850" w:type="dxa"/>
            <w:gridSpan w:val="2"/>
            <w:tcBorders>
              <w:top w:val="single" w:sz="4" w:space="0" w:color="auto"/>
              <w:left w:val="nil"/>
              <w:bottom w:val="single" w:sz="4" w:space="0" w:color="auto"/>
              <w:right w:val="nil"/>
            </w:tcBorders>
            <w:hideMark/>
          </w:tcPr>
          <w:p w:rsidR="00A02C45" w:rsidRPr="00922A37" w:rsidRDefault="00953AF8" w:rsidP="00922A37">
            <w:pPr>
              <w:ind w:left="33" w:right="34" w:firstLine="0"/>
              <w:jc w:val="center"/>
              <w:rPr>
                <w:rFonts w:ascii="Arial" w:hAnsi="Arial" w:cs="Arial"/>
                <w:sz w:val="20"/>
                <w:szCs w:val="20"/>
              </w:rPr>
            </w:pPr>
            <w:r w:rsidRPr="00922A37">
              <w:rPr>
                <w:rFonts w:ascii="Arial" w:hAnsi="Arial" w:cs="Arial"/>
                <w:sz w:val="20"/>
                <w:szCs w:val="20"/>
              </w:rPr>
              <w:t xml:space="preserve">        </w:t>
            </w:r>
            <w:r w:rsidR="00A02C45" w:rsidRPr="00922A37">
              <w:rPr>
                <w:rFonts w:ascii="Arial" w:hAnsi="Arial" w:cs="Arial"/>
                <w:sz w:val="20"/>
                <w:szCs w:val="20"/>
              </w:rPr>
              <w:t>n</w:t>
            </w:r>
          </w:p>
        </w:tc>
        <w:tc>
          <w:tcPr>
            <w:tcW w:w="1276" w:type="dxa"/>
            <w:gridSpan w:val="4"/>
            <w:tcBorders>
              <w:top w:val="single" w:sz="4" w:space="0" w:color="auto"/>
              <w:left w:val="nil"/>
              <w:bottom w:val="single" w:sz="4" w:space="0" w:color="auto"/>
              <w:right w:val="nil"/>
            </w:tcBorders>
            <w:hideMark/>
          </w:tcPr>
          <w:p w:rsidR="00A02C45" w:rsidRPr="00922A37" w:rsidRDefault="00A02C45" w:rsidP="00922A37">
            <w:pPr>
              <w:ind w:left="318" w:right="34"/>
              <w:jc w:val="center"/>
              <w:rPr>
                <w:rFonts w:ascii="Arial" w:hAnsi="Arial" w:cs="Arial"/>
                <w:sz w:val="20"/>
                <w:szCs w:val="20"/>
              </w:rPr>
            </w:pPr>
            <w:r w:rsidRPr="00922A37">
              <w:rPr>
                <w:rFonts w:ascii="Arial" w:hAnsi="Arial" w:cs="Arial"/>
                <w:sz w:val="20"/>
                <w:szCs w:val="20"/>
              </w:rPr>
              <w:t>%</w:t>
            </w:r>
          </w:p>
        </w:tc>
        <w:tc>
          <w:tcPr>
            <w:tcW w:w="709" w:type="dxa"/>
            <w:gridSpan w:val="2"/>
            <w:tcBorders>
              <w:top w:val="double" w:sz="4" w:space="0" w:color="auto"/>
              <w:left w:val="nil"/>
              <w:bottom w:val="single" w:sz="4" w:space="0" w:color="auto"/>
              <w:right w:val="nil"/>
            </w:tcBorders>
            <w:vAlign w:val="center"/>
            <w:hideMark/>
          </w:tcPr>
          <w:p w:rsidR="00A02C45" w:rsidRPr="00922A37" w:rsidRDefault="00A02C45" w:rsidP="00922A37">
            <w:pPr>
              <w:ind w:left="317" w:right="0"/>
              <w:rPr>
                <w:rFonts w:ascii="Arial" w:hAnsi="Arial" w:cs="Arial"/>
                <w:sz w:val="20"/>
                <w:szCs w:val="20"/>
              </w:rPr>
            </w:pPr>
          </w:p>
        </w:tc>
      </w:tr>
      <w:tr w:rsidR="00953AF8" w:rsidRPr="00922A37" w:rsidTr="00110973">
        <w:trPr>
          <w:jc w:val="center"/>
        </w:trPr>
        <w:tc>
          <w:tcPr>
            <w:tcW w:w="1714" w:type="dxa"/>
            <w:tcBorders>
              <w:top w:val="single" w:sz="4" w:space="0" w:color="auto"/>
              <w:left w:val="nil"/>
              <w:bottom w:val="nil"/>
              <w:right w:val="nil"/>
            </w:tcBorders>
            <w:hideMark/>
          </w:tcPr>
          <w:p w:rsidR="00A02C45" w:rsidRPr="00922A37" w:rsidRDefault="00A02C45" w:rsidP="00922A37">
            <w:pPr>
              <w:ind w:left="317" w:right="47"/>
              <w:rPr>
                <w:rFonts w:ascii="Arial" w:hAnsi="Arial" w:cs="Arial"/>
                <w:sz w:val="20"/>
                <w:szCs w:val="20"/>
              </w:rPr>
            </w:pPr>
            <w:r w:rsidRPr="00922A37">
              <w:rPr>
                <w:rFonts w:ascii="Arial" w:hAnsi="Arial" w:cs="Arial"/>
                <w:sz w:val="20"/>
                <w:szCs w:val="20"/>
              </w:rPr>
              <w:t>Kurang Baik</w:t>
            </w:r>
          </w:p>
        </w:tc>
        <w:tc>
          <w:tcPr>
            <w:tcW w:w="695" w:type="dxa"/>
            <w:tcBorders>
              <w:top w:val="single" w:sz="4" w:space="0" w:color="auto"/>
              <w:left w:val="nil"/>
              <w:bottom w:val="nil"/>
              <w:right w:val="nil"/>
            </w:tcBorders>
            <w:vAlign w:val="bottom"/>
            <w:hideMark/>
          </w:tcPr>
          <w:p w:rsidR="00A02C45" w:rsidRPr="00922A37" w:rsidRDefault="00A02C45" w:rsidP="00922A37">
            <w:pPr>
              <w:tabs>
                <w:tab w:val="left" w:pos="20"/>
              </w:tabs>
              <w:ind w:left="20" w:right="34" w:firstLine="0"/>
              <w:jc w:val="center"/>
              <w:rPr>
                <w:rFonts w:ascii="Arial" w:hAnsi="Arial" w:cs="Arial"/>
                <w:sz w:val="20"/>
                <w:szCs w:val="20"/>
              </w:rPr>
            </w:pPr>
            <w:r w:rsidRPr="00922A37">
              <w:rPr>
                <w:rFonts w:ascii="Arial" w:hAnsi="Arial" w:cs="Arial"/>
                <w:sz w:val="20"/>
                <w:szCs w:val="20"/>
              </w:rPr>
              <w:t>6</w:t>
            </w:r>
          </w:p>
        </w:tc>
        <w:tc>
          <w:tcPr>
            <w:tcW w:w="992" w:type="dxa"/>
            <w:gridSpan w:val="2"/>
            <w:tcBorders>
              <w:top w:val="single" w:sz="4" w:space="0" w:color="auto"/>
              <w:left w:val="nil"/>
              <w:bottom w:val="nil"/>
              <w:right w:val="nil"/>
            </w:tcBorders>
            <w:vAlign w:val="bottom"/>
            <w:hideMark/>
          </w:tcPr>
          <w:p w:rsidR="00A02C45" w:rsidRPr="00922A37" w:rsidRDefault="00A02C45" w:rsidP="00922A37">
            <w:pPr>
              <w:ind w:left="-108" w:right="33" w:firstLine="0"/>
              <w:jc w:val="center"/>
              <w:rPr>
                <w:rFonts w:ascii="Arial" w:hAnsi="Arial" w:cs="Arial"/>
                <w:sz w:val="20"/>
                <w:szCs w:val="20"/>
              </w:rPr>
            </w:pPr>
            <w:r w:rsidRPr="00922A37">
              <w:rPr>
                <w:rFonts w:ascii="Arial" w:hAnsi="Arial" w:cs="Arial"/>
                <w:sz w:val="20"/>
                <w:szCs w:val="20"/>
              </w:rPr>
              <w:t>23.1</w:t>
            </w:r>
          </w:p>
        </w:tc>
        <w:tc>
          <w:tcPr>
            <w:tcW w:w="1135" w:type="dxa"/>
            <w:tcBorders>
              <w:top w:val="single" w:sz="4" w:space="0" w:color="auto"/>
              <w:left w:val="nil"/>
              <w:bottom w:val="nil"/>
              <w:right w:val="nil"/>
            </w:tcBorders>
            <w:vAlign w:val="bottom"/>
            <w:hideMark/>
          </w:tcPr>
          <w:p w:rsidR="00A02C45" w:rsidRPr="00922A37" w:rsidRDefault="00A02C45" w:rsidP="00922A37">
            <w:pPr>
              <w:ind w:left="34" w:right="175" w:firstLine="0"/>
              <w:jc w:val="center"/>
              <w:rPr>
                <w:rFonts w:ascii="Arial" w:hAnsi="Arial" w:cs="Arial"/>
                <w:sz w:val="20"/>
                <w:szCs w:val="20"/>
              </w:rPr>
            </w:pPr>
            <w:r w:rsidRPr="00922A37">
              <w:rPr>
                <w:rFonts w:ascii="Arial" w:hAnsi="Arial" w:cs="Arial"/>
                <w:sz w:val="20"/>
                <w:szCs w:val="20"/>
              </w:rPr>
              <w:t>20</w:t>
            </w:r>
          </w:p>
        </w:tc>
        <w:tc>
          <w:tcPr>
            <w:tcW w:w="850" w:type="dxa"/>
            <w:gridSpan w:val="2"/>
            <w:tcBorders>
              <w:top w:val="single" w:sz="4" w:space="0" w:color="auto"/>
              <w:left w:val="nil"/>
              <w:bottom w:val="nil"/>
              <w:right w:val="nil"/>
            </w:tcBorders>
            <w:vAlign w:val="bottom"/>
            <w:hideMark/>
          </w:tcPr>
          <w:p w:rsidR="00A02C45" w:rsidRPr="00922A37" w:rsidRDefault="00A02C45" w:rsidP="00922A37">
            <w:pPr>
              <w:ind w:left="317" w:right="0"/>
              <w:jc w:val="center"/>
              <w:rPr>
                <w:rFonts w:ascii="Arial" w:hAnsi="Arial" w:cs="Arial"/>
                <w:sz w:val="20"/>
                <w:szCs w:val="20"/>
              </w:rPr>
            </w:pPr>
            <w:r w:rsidRPr="00922A37">
              <w:rPr>
                <w:rFonts w:ascii="Arial" w:hAnsi="Arial" w:cs="Arial"/>
                <w:sz w:val="20"/>
                <w:szCs w:val="20"/>
              </w:rPr>
              <w:t>76.9</w:t>
            </w:r>
          </w:p>
        </w:tc>
        <w:tc>
          <w:tcPr>
            <w:tcW w:w="992" w:type="dxa"/>
            <w:gridSpan w:val="2"/>
            <w:tcBorders>
              <w:top w:val="single" w:sz="4" w:space="0" w:color="auto"/>
              <w:left w:val="nil"/>
              <w:bottom w:val="nil"/>
              <w:right w:val="nil"/>
            </w:tcBorders>
            <w:hideMark/>
          </w:tcPr>
          <w:p w:rsidR="00A02C45" w:rsidRPr="00922A37" w:rsidRDefault="00A02C45" w:rsidP="00922A37">
            <w:pPr>
              <w:ind w:left="-108" w:right="34" w:firstLine="0"/>
              <w:jc w:val="center"/>
              <w:rPr>
                <w:rFonts w:ascii="Arial" w:hAnsi="Arial" w:cs="Arial"/>
                <w:sz w:val="20"/>
                <w:szCs w:val="20"/>
              </w:rPr>
            </w:pPr>
            <w:r w:rsidRPr="00922A37">
              <w:rPr>
                <w:rFonts w:ascii="Arial" w:hAnsi="Arial" w:cs="Arial"/>
                <w:sz w:val="20"/>
                <w:szCs w:val="20"/>
              </w:rPr>
              <w:t>26</w:t>
            </w:r>
          </w:p>
        </w:tc>
        <w:tc>
          <w:tcPr>
            <w:tcW w:w="709" w:type="dxa"/>
            <w:gridSpan w:val="2"/>
            <w:tcBorders>
              <w:top w:val="single" w:sz="4" w:space="0" w:color="auto"/>
              <w:left w:val="nil"/>
              <w:bottom w:val="nil"/>
              <w:right w:val="nil"/>
            </w:tcBorders>
            <w:hideMark/>
          </w:tcPr>
          <w:p w:rsidR="00A02C45" w:rsidRPr="00922A37" w:rsidRDefault="00A02C45" w:rsidP="00922A37">
            <w:pPr>
              <w:ind w:left="318" w:right="34"/>
              <w:rPr>
                <w:rFonts w:ascii="Arial" w:hAnsi="Arial" w:cs="Arial"/>
                <w:sz w:val="20"/>
                <w:szCs w:val="20"/>
              </w:rPr>
            </w:pPr>
            <w:r w:rsidRPr="00922A37">
              <w:rPr>
                <w:rFonts w:ascii="Arial" w:hAnsi="Arial" w:cs="Arial"/>
                <w:sz w:val="20"/>
                <w:szCs w:val="20"/>
              </w:rPr>
              <w:t>52.0</w:t>
            </w:r>
          </w:p>
        </w:tc>
        <w:tc>
          <w:tcPr>
            <w:tcW w:w="851" w:type="dxa"/>
            <w:gridSpan w:val="3"/>
            <w:vMerge w:val="restart"/>
            <w:tcBorders>
              <w:top w:val="single" w:sz="4" w:space="0" w:color="auto"/>
              <w:left w:val="nil"/>
              <w:bottom w:val="single" w:sz="4" w:space="0" w:color="auto"/>
              <w:right w:val="nil"/>
            </w:tcBorders>
            <w:vAlign w:val="center"/>
            <w:hideMark/>
          </w:tcPr>
          <w:p w:rsidR="00A02C45" w:rsidRPr="00922A37" w:rsidRDefault="00A02C45" w:rsidP="00922A37">
            <w:pPr>
              <w:ind w:left="317" w:right="0"/>
              <w:jc w:val="center"/>
              <w:rPr>
                <w:rFonts w:ascii="Arial" w:hAnsi="Arial" w:cs="Arial"/>
                <w:sz w:val="20"/>
                <w:szCs w:val="20"/>
              </w:rPr>
            </w:pPr>
            <w:r w:rsidRPr="00922A37">
              <w:rPr>
                <w:rFonts w:ascii="Arial" w:hAnsi="Arial" w:cs="Arial"/>
                <w:sz w:val="20"/>
                <w:szCs w:val="20"/>
              </w:rPr>
              <w:t>0.560</w:t>
            </w:r>
          </w:p>
        </w:tc>
      </w:tr>
      <w:tr w:rsidR="00953AF8" w:rsidRPr="00922A37" w:rsidTr="00110973">
        <w:trPr>
          <w:jc w:val="center"/>
        </w:trPr>
        <w:tc>
          <w:tcPr>
            <w:tcW w:w="1714" w:type="dxa"/>
            <w:tcBorders>
              <w:top w:val="nil"/>
              <w:left w:val="nil"/>
              <w:bottom w:val="single" w:sz="4" w:space="0" w:color="auto"/>
              <w:right w:val="nil"/>
            </w:tcBorders>
            <w:hideMark/>
          </w:tcPr>
          <w:p w:rsidR="00A02C45" w:rsidRPr="00922A37" w:rsidRDefault="00A02C45" w:rsidP="00922A37">
            <w:pPr>
              <w:ind w:left="317" w:right="47"/>
              <w:rPr>
                <w:rFonts w:ascii="Arial" w:hAnsi="Arial" w:cs="Arial"/>
                <w:sz w:val="20"/>
                <w:szCs w:val="20"/>
              </w:rPr>
            </w:pPr>
            <w:r w:rsidRPr="00922A37">
              <w:rPr>
                <w:rFonts w:ascii="Arial" w:hAnsi="Arial" w:cs="Arial"/>
                <w:sz w:val="20"/>
                <w:szCs w:val="20"/>
              </w:rPr>
              <w:t>Baik</w:t>
            </w:r>
          </w:p>
        </w:tc>
        <w:tc>
          <w:tcPr>
            <w:tcW w:w="695" w:type="dxa"/>
            <w:tcBorders>
              <w:top w:val="nil"/>
              <w:left w:val="nil"/>
              <w:bottom w:val="single" w:sz="4" w:space="0" w:color="auto"/>
              <w:right w:val="nil"/>
            </w:tcBorders>
            <w:vAlign w:val="bottom"/>
            <w:hideMark/>
          </w:tcPr>
          <w:p w:rsidR="00A02C45" w:rsidRPr="00922A37" w:rsidRDefault="00A02C45" w:rsidP="00922A37">
            <w:pPr>
              <w:tabs>
                <w:tab w:val="left" w:pos="20"/>
              </w:tabs>
              <w:ind w:left="20" w:right="34" w:firstLine="0"/>
              <w:jc w:val="center"/>
              <w:rPr>
                <w:rFonts w:ascii="Arial" w:hAnsi="Arial" w:cs="Arial"/>
                <w:sz w:val="20"/>
                <w:szCs w:val="20"/>
              </w:rPr>
            </w:pPr>
            <w:r w:rsidRPr="00922A37">
              <w:rPr>
                <w:rFonts w:ascii="Arial" w:hAnsi="Arial" w:cs="Arial"/>
                <w:sz w:val="20"/>
                <w:szCs w:val="20"/>
              </w:rPr>
              <w:t>5</w:t>
            </w:r>
          </w:p>
        </w:tc>
        <w:tc>
          <w:tcPr>
            <w:tcW w:w="992" w:type="dxa"/>
            <w:gridSpan w:val="2"/>
            <w:tcBorders>
              <w:top w:val="nil"/>
              <w:left w:val="nil"/>
              <w:bottom w:val="single" w:sz="4" w:space="0" w:color="auto"/>
              <w:right w:val="nil"/>
            </w:tcBorders>
            <w:vAlign w:val="bottom"/>
            <w:hideMark/>
          </w:tcPr>
          <w:p w:rsidR="00A02C45" w:rsidRPr="00922A37" w:rsidRDefault="00A02C45" w:rsidP="00922A37">
            <w:pPr>
              <w:ind w:left="-108" w:right="33" w:firstLine="0"/>
              <w:jc w:val="center"/>
              <w:rPr>
                <w:rFonts w:ascii="Arial" w:hAnsi="Arial" w:cs="Arial"/>
                <w:sz w:val="20"/>
                <w:szCs w:val="20"/>
              </w:rPr>
            </w:pPr>
            <w:r w:rsidRPr="00922A37">
              <w:rPr>
                <w:rFonts w:ascii="Arial" w:hAnsi="Arial" w:cs="Arial"/>
                <w:sz w:val="20"/>
                <w:szCs w:val="20"/>
              </w:rPr>
              <w:t>20.8</w:t>
            </w:r>
          </w:p>
        </w:tc>
        <w:tc>
          <w:tcPr>
            <w:tcW w:w="1135" w:type="dxa"/>
            <w:tcBorders>
              <w:top w:val="nil"/>
              <w:left w:val="nil"/>
              <w:bottom w:val="single" w:sz="4" w:space="0" w:color="auto"/>
              <w:right w:val="nil"/>
            </w:tcBorders>
            <w:vAlign w:val="bottom"/>
            <w:hideMark/>
          </w:tcPr>
          <w:p w:rsidR="00A02C45" w:rsidRPr="00922A37" w:rsidRDefault="00A02C45" w:rsidP="00922A37">
            <w:pPr>
              <w:ind w:left="34" w:right="175" w:firstLine="0"/>
              <w:jc w:val="center"/>
              <w:rPr>
                <w:rFonts w:ascii="Arial" w:hAnsi="Arial" w:cs="Arial"/>
                <w:sz w:val="20"/>
                <w:szCs w:val="20"/>
              </w:rPr>
            </w:pPr>
            <w:r w:rsidRPr="00922A37">
              <w:rPr>
                <w:rFonts w:ascii="Arial" w:hAnsi="Arial" w:cs="Arial"/>
                <w:sz w:val="20"/>
                <w:szCs w:val="20"/>
              </w:rPr>
              <w:t>19</w:t>
            </w:r>
          </w:p>
        </w:tc>
        <w:tc>
          <w:tcPr>
            <w:tcW w:w="850" w:type="dxa"/>
            <w:gridSpan w:val="2"/>
            <w:tcBorders>
              <w:top w:val="nil"/>
              <w:left w:val="nil"/>
              <w:bottom w:val="single" w:sz="4" w:space="0" w:color="auto"/>
              <w:right w:val="nil"/>
            </w:tcBorders>
            <w:vAlign w:val="bottom"/>
            <w:hideMark/>
          </w:tcPr>
          <w:p w:rsidR="00A02C45" w:rsidRPr="00922A37" w:rsidRDefault="00A02C45" w:rsidP="00922A37">
            <w:pPr>
              <w:ind w:left="317" w:right="0"/>
              <w:jc w:val="center"/>
              <w:rPr>
                <w:rFonts w:ascii="Arial" w:hAnsi="Arial" w:cs="Arial"/>
                <w:sz w:val="20"/>
                <w:szCs w:val="20"/>
              </w:rPr>
            </w:pPr>
            <w:r w:rsidRPr="00922A37">
              <w:rPr>
                <w:rFonts w:ascii="Arial" w:hAnsi="Arial" w:cs="Arial"/>
                <w:sz w:val="20"/>
                <w:szCs w:val="20"/>
              </w:rPr>
              <w:t>79.2</w:t>
            </w:r>
          </w:p>
        </w:tc>
        <w:tc>
          <w:tcPr>
            <w:tcW w:w="992" w:type="dxa"/>
            <w:gridSpan w:val="2"/>
            <w:tcBorders>
              <w:top w:val="nil"/>
              <w:left w:val="nil"/>
              <w:bottom w:val="single" w:sz="4" w:space="0" w:color="auto"/>
              <w:right w:val="nil"/>
            </w:tcBorders>
            <w:hideMark/>
          </w:tcPr>
          <w:p w:rsidR="00A02C45" w:rsidRPr="00922A37" w:rsidRDefault="00A02C45" w:rsidP="00922A37">
            <w:pPr>
              <w:ind w:left="318" w:right="34"/>
              <w:jc w:val="center"/>
              <w:rPr>
                <w:rFonts w:ascii="Arial" w:hAnsi="Arial" w:cs="Arial"/>
                <w:sz w:val="20"/>
                <w:szCs w:val="20"/>
              </w:rPr>
            </w:pPr>
            <w:r w:rsidRPr="00922A37">
              <w:rPr>
                <w:rFonts w:ascii="Arial" w:hAnsi="Arial" w:cs="Arial"/>
                <w:sz w:val="20"/>
                <w:szCs w:val="20"/>
              </w:rPr>
              <w:t>24</w:t>
            </w:r>
          </w:p>
        </w:tc>
        <w:tc>
          <w:tcPr>
            <w:tcW w:w="709" w:type="dxa"/>
            <w:gridSpan w:val="2"/>
            <w:tcBorders>
              <w:top w:val="nil"/>
              <w:left w:val="nil"/>
              <w:bottom w:val="single" w:sz="4" w:space="0" w:color="auto"/>
              <w:right w:val="nil"/>
            </w:tcBorders>
            <w:hideMark/>
          </w:tcPr>
          <w:p w:rsidR="00A02C45" w:rsidRPr="00922A37" w:rsidRDefault="00A02C45" w:rsidP="00922A37">
            <w:pPr>
              <w:ind w:left="318" w:right="34"/>
              <w:rPr>
                <w:rFonts w:ascii="Arial" w:hAnsi="Arial" w:cs="Arial"/>
                <w:sz w:val="20"/>
                <w:szCs w:val="20"/>
              </w:rPr>
            </w:pPr>
            <w:r w:rsidRPr="00922A37">
              <w:rPr>
                <w:rFonts w:ascii="Arial" w:hAnsi="Arial" w:cs="Arial"/>
                <w:sz w:val="20"/>
                <w:szCs w:val="20"/>
              </w:rPr>
              <w:t>48.0</w:t>
            </w:r>
          </w:p>
        </w:tc>
        <w:tc>
          <w:tcPr>
            <w:tcW w:w="851" w:type="dxa"/>
            <w:gridSpan w:val="3"/>
            <w:vMerge/>
            <w:tcBorders>
              <w:top w:val="single" w:sz="4" w:space="0" w:color="auto"/>
              <w:left w:val="nil"/>
              <w:bottom w:val="single" w:sz="4" w:space="0" w:color="auto"/>
              <w:right w:val="nil"/>
            </w:tcBorders>
            <w:vAlign w:val="center"/>
            <w:hideMark/>
          </w:tcPr>
          <w:p w:rsidR="00A02C45" w:rsidRPr="00922A37" w:rsidRDefault="00A02C45" w:rsidP="00922A37">
            <w:pPr>
              <w:rPr>
                <w:rFonts w:ascii="Arial" w:hAnsi="Arial" w:cs="Arial"/>
                <w:sz w:val="20"/>
                <w:szCs w:val="20"/>
              </w:rPr>
            </w:pPr>
          </w:p>
        </w:tc>
      </w:tr>
      <w:tr w:rsidR="00953AF8" w:rsidRPr="00922A37" w:rsidTr="00110973">
        <w:trPr>
          <w:jc w:val="center"/>
        </w:trPr>
        <w:tc>
          <w:tcPr>
            <w:tcW w:w="1714" w:type="dxa"/>
            <w:tcBorders>
              <w:top w:val="single" w:sz="4" w:space="0" w:color="auto"/>
              <w:left w:val="nil"/>
              <w:bottom w:val="single" w:sz="4" w:space="0" w:color="auto"/>
              <w:right w:val="nil"/>
            </w:tcBorders>
            <w:hideMark/>
          </w:tcPr>
          <w:p w:rsidR="00A02C45" w:rsidRPr="00922A37" w:rsidRDefault="00A02C45" w:rsidP="00922A37">
            <w:pPr>
              <w:ind w:left="317" w:right="47"/>
              <w:rPr>
                <w:rFonts w:ascii="Arial" w:hAnsi="Arial" w:cs="Arial"/>
                <w:sz w:val="20"/>
                <w:szCs w:val="20"/>
              </w:rPr>
            </w:pPr>
            <w:r w:rsidRPr="00922A37">
              <w:rPr>
                <w:rFonts w:ascii="Arial" w:hAnsi="Arial" w:cs="Arial"/>
                <w:sz w:val="20"/>
                <w:szCs w:val="20"/>
              </w:rPr>
              <w:t>Total</w:t>
            </w:r>
          </w:p>
        </w:tc>
        <w:tc>
          <w:tcPr>
            <w:tcW w:w="695" w:type="dxa"/>
            <w:tcBorders>
              <w:top w:val="single" w:sz="4" w:space="0" w:color="auto"/>
              <w:left w:val="nil"/>
              <w:bottom w:val="single" w:sz="4" w:space="0" w:color="auto"/>
              <w:right w:val="nil"/>
            </w:tcBorders>
            <w:vAlign w:val="bottom"/>
            <w:hideMark/>
          </w:tcPr>
          <w:p w:rsidR="00A02C45" w:rsidRPr="00922A37" w:rsidRDefault="00A02C45" w:rsidP="00922A37">
            <w:pPr>
              <w:tabs>
                <w:tab w:val="left" w:pos="20"/>
              </w:tabs>
              <w:ind w:left="20" w:right="34" w:firstLine="0"/>
              <w:jc w:val="center"/>
              <w:rPr>
                <w:rFonts w:ascii="Arial" w:hAnsi="Arial" w:cs="Arial"/>
                <w:sz w:val="20"/>
                <w:szCs w:val="20"/>
              </w:rPr>
            </w:pPr>
            <w:r w:rsidRPr="00922A37">
              <w:rPr>
                <w:rFonts w:ascii="Arial" w:hAnsi="Arial" w:cs="Arial"/>
                <w:sz w:val="20"/>
                <w:szCs w:val="20"/>
              </w:rPr>
              <w:t>11</w:t>
            </w:r>
          </w:p>
        </w:tc>
        <w:tc>
          <w:tcPr>
            <w:tcW w:w="992" w:type="dxa"/>
            <w:gridSpan w:val="2"/>
            <w:tcBorders>
              <w:top w:val="single" w:sz="4" w:space="0" w:color="auto"/>
              <w:left w:val="nil"/>
              <w:bottom w:val="single" w:sz="4" w:space="0" w:color="auto"/>
              <w:right w:val="nil"/>
            </w:tcBorders>
            <w:vAlign w:val="bottom"/>
            <w:hideMark/>
          </w:tcPr>
          <w:p w:rsidR="00A02C45" w:rsidRPr="00922A37" w:rsidRDefault="00A02C45" w:rsidP="00922A37">
            <w:pPr>
              <w:ind w:left="-108" w:right="33" w:firstLine="0"/>
              <w:jc w:val="center"/>
              <w:rPr>
                <w:rFonts w:ascii="Arial" w:hAnsi="Arial" w:cs="Arial"/>
                <w:sz w:val="20"/>
                <w:szCs w:val="20"/>
              </w:rPr>
            </w:pPr>
            <w:r w:rsidRPr="00922A37">
              <w:rPr>
                <w:rFonts w:ascii="Arial" w:hAnsi="Arial" w:cs="Arial"/>
                <w:sz w:val="20"/>
                <w:szCs w:val="20"/>
              </w:rPr>
              <w:t>22.0</w:t>
            </w:r>
          </w:p>
        </w:tc>
        <w:tc>
          <w:tcPr>
            <w:tcW w:w="1135" w:type="dxa"/>
            <w:tcBorders>
              <w:top w:val="single" w:sz="4" w:space="0" w:color="auto"/>
              <w:left w:val="nil"/>
              <w:bottom w:val="single" w:sz="4" w:space="0" w:color="auto"/>
              <w:right w:val="nil"/>
            </w:tcBorders>
            <w:vAlign w:val="bottom"/>
            <w:hideMark/>
          </w:tcPr>
          <w:p w:rsidR="00A02C45" w:rsidRPr="00922A37" w:rsidRDefault="00A02C45" w:rsidP="00922A37">
            <w:pPr>
              <w:ind w:left="34" w:right="175" w:firstLine="0"/>
              <w:jc w:val="center"/>
              <w:rPr>
                <w:rFonts w:ascii="Arial" w:hAnsi="Arial" w:cs="Arial"/>
                <w:sz w:val="20"/>
                <w:szCs w:val="20"/>
              </w:rPr>
            </w:pPr>
            <w:r w:rsidRPr="00922A37">
              <w:rPr>
                <w:rFonts w:ascii="Arial" w:hAnsi="Arial" w:cs="Arial"/>
                <w:sz w:val="20"/>
                <w:szCs w:val="20"/>
              </w:rPr>
              <w:t>39</w:t>
            </w:r>
          </w:p>
        </w:tc>
        <w:tc>
          <w:tcPr>
            <w:tcW w:w="850" w:type="dxa"/>
            <w:gridSpan w:val="2"/>
            <w:tcBorders>
              <w:top w:val="single" w:sz="4" w:space="0" w:color="auto"/>
              <w:left w:val="nil"/>
              <w:bottom w:val="single" w:sz="4" w:space="0" w:color="auto"/>
              <w:right w:val="nil"/>
            </w:tcBorders>
            <w:vAlign w:val="bottom"/>
            <w:hideMark/>
          </w:tcPr>
          <w:p w:rsidR="00A02C45" w:rsidRPr="00922A37" w:rsidRDefault="00A02C45" w:rsidP="00922A37">
            <w:pPr>
              <w:ind w:left="317" w:right="0"/>
              <w:jc w:val="center"/>
              <w:rPr>
                <w:rFonts w:ascii="Arial" w:hAnsi="Arial" w:cs="Arial"/>
                <w:sz w:val="20"/>
                <w:szCs w:val="20"/>
              </w:rPr>
            </w:pPr>
            <w:r w:rsidRPr="00922A37">
              <w:rPr>
                <w:rFonts w:ascii="Arial" w:hAnsi="Arial" w:cs="Arial"/>
                <w:sz w:val="20"/>
                <w:szCs w:val="20"/>
              </w:rPr>
              <w:t>78.0</w:t>
            </w:r>
          </w:p>
        </w:tc>
        <w:tc>
          <w:tcPr>
            <w:tcW w:w="992" w:type="dxa"/>
            <w:gridSpan w:val="2"/>
            <w:tcBorders>
              <w:top w:val="single" w:sz="4" w:space="0" w:color="auto"/>
              <w:left w:val="nil"/>
              <w:bottom w:val="single" w:sz="4" w:space="0" w:color="auto"/>
              <w:right w:val="nil"/>
            </w:tcBorders>
            <w:hideMark/>
          </w:tcPr>
          <w:p w:rsidR="00A02C45" w:rsidRPr="00922A37" w:rsidRDefault="00A02C45" w:rsidP="00922A37">
            <w:pPr>
              <w:ind w:left="318" w:right="34"/>
              <w:jc w:val="center"/>
              <w:rPr>
                <w:rFonts w:ascii="Arial" w:hAnsi="Arial" w:cs="Arial"/>
                <w:sz w:val="20"/>
                <w:szCs w:val="20"/>
              </w:rPr>
            </w:pPr>
            <w:r w:rsidRPr="00922A37">
              <w:rPr>
                <w:rFonts w:ascii="Arial" w:hAnsi="Arial" w:cs="Arial"/>
                <w:sz w:val="20"/>
                <w:szCs w:val="20"/>
              </w:rPr>
              <w:t>50</w:t>
            </w:r>
          </w:p>
        </w:tc>
        <w:tc>
          <w:tcPr>
            <w:tcW w:w="709" w:type="dxa"/>
            <w:gridSpan w:val="2"/>
            <w:tcBorders>
              <w:top w:val="single" w:sz="4" w:space="0" w:color="auto"/>
              <w:left w:val="nil"/>
              <w:bottom w:val="single" w:sz="4" w:space="0" w:color="auto"/>
              <w:right w:val="nil"/>
            </w:tcBorders>
            <w:vAlign w:val="center"/>
            <w:hideMark/>
          </w:tcPr>
          <w:p w:rsidR="00A02C45" w:rsidRPr="00922A37" w:rsidRDefault="00A02C45" w:rsidP="00922A37">
            <w:pPr>
              <w:ind w:left="318" w:right="34"/>
              <w:jc w:val="center"/>
              <w:rPr>
                <w:rFonts w:ascii="Arial" w:hAnsi="Arial" w:cs="Arial"/>
                <w:sz w:val="20"/>
                <w:szCs w:val="20"/>
              </w:rPr>
            </w:pPr>
            <w:r w:rsidRPr="00922A37">
              <w:rPr>
                <w:rFonts w:ascii="Arial" w:hAnsi="Arial" w:cs="Arial"/>
                <w:sz w:val="20"/>
                <w:szCs w:val="20"/>
              </w:rPr>
              <w:t>100.0</w:t>
            </w:r>
          </w:p>
        </w:tc>
        <w:tc>
          <w:tcPr>
            <w:tcW w:w="851" w:type="dxa"/>
            <w:gridSpan w:val="3"/>
            <w:tcBorders>
              <w:top w:val="single" w:sz="4" w:space="0" w:color="auto"/>
              <w:left w:val="nil"/>
              <w:bottom w:val="single" w:sz="4" w:space="0" w:color="auto"/>
              <w:right w:val="nil"/>
            </w:tcBorders>
          </w:tcPr>
          <w:p w:rsidR="00A02C45" w:rsidRPr="00922A37" w:rsidRDefault="00A02C45" w:rsidP="00922A37">
            <w:pPr>
              <w:rPr>
                <w:rFonts w:ascii="Arial" w:hAnsi="Arial" w:cs="Arial"/>
                <w:sz w:val="20"/>
                <w:szCs w:val="20"/>
              </w:rPr>
            </w:pPr>
          </w:p>
        </w:tc>
      </w:tr>
    </w:tbl>
    <w:p w:rsidR="001718DC" w:rsidRPr="00922A37" w:rsidRDefault="001718DC" w:rsidP="00922A37">
      <w:pPr>
        <w:spacing w:after="0" w:line="240" w:lineRule="auto"/>
        <w:jc w:val="both"/>
        <w:rPr>
          <w:rFonts w:ascii="Arial" w:hAnsi="Arial" w:cs="Arial"/>
          <w:i/>
          <w:sz w:val="20"/>
          <w:szCs w:val="20"/>
        </w:rPr>
      </w:pPr>
    </w:p>
    <w:p w:rsidR="00A33E66" w:rsidRDefault="00A33E66" w:rsidP="00886D0C">
      <w:pPr>
        <w:spacing w:after="0" w:line="240" w:lineRule="auto"/>
        <w:ind w:firstLine="850"/>
        <w:jc w:val="both"/>
        <w:rPr>
          <w:rFonts w:ascii="Arial" w:hAnsi="Arial" w:cs="Arial"/>
          <w:sz w:val="20"/>
          <w:szCs w:val="20"/>
        </w:rPr>
        <w:sectPr w:rsidR="00A33E66" w:rsidSect="00A33E66">
          <w:type w:val="continuous"/>
          <w:pgSz w:w="11906" w:h="16838"/>
          <w:pgMar w:top="1440" w:right="1440" w:bottom="1440" w:left="1588" w:header="709" w:footer="709" w:gutter="0"/>
          <w:cols w:space="708"/>
          <w:docGrid w:linePitch="360"/>
        </w:sectPr>
      </w:pPr>
    </w:p>
    <w:p w:rsidR="002B4FE0" w:rsidRPr="00922A37" w:rsidRDefault="002B4FE0" w:rsidP="00886D0C">
      <w:pPr>
        <w:spacing w:after="0" w:line="240" w:lineRule="auto"/>
        <w:ind w:firstLine="850"/>
        <w:jc w:val="both"/>
        <w:rPr>
          <w:rFonts w:ascii="Arial" w:hAnsi="Arial" w:cs="Arial"/>
          <w:sz w:val="20"/>
          <w:szCs w:val="20"/>
        </w:rPr>
      </w:pPr>
      <w:r w:rsidRPr="00922A37">
        <w:rPr>
          <w:rFonts w:ascii="Arial" w:hAnsi="Arial" w:cs="Arial"/>
          <w:sz w:val="20"/>
          <w:szCs w:val="20"/>
        </w:rPr>
        <w:lastRenderedPageBreak/>
        <w:t xml:space="preserve">Berdasarkan hasil analisis </w:t>
      </w:r>
      <w:r w:rsidRPr="00922A37">
        <w:rPr>
          <w:rFonts w:ascii="Arial" w:hAnsi="Arial" w:cs="Arial"/>
          <w:i/>
          <w:sz w:val="20"/>
          <w:szCs w:val="20"/>
        </w:rPr>
        <w:t xml:space="preserve">Chi Square </w:t>
      </w:r>
      <w:r w:rsidRPr="00922A37">
        <w:rPr>
          <w:rFonts w:ascii="Arial" w:hAnsi="Arial" w:cs="Arial"/>
          <w:sz w:val="20"/>
          <w:szCs w:val="20"/>
        </w:rPr>
        <w:t xml:space="preserve">diketahui bahwa tidak ada hubungan yang signifikan antara kebiasaan jajan dengan status gizi siswa di SDN </w:t>
      </w:r>
      <w:r w:rsidRPr="00922A37">
        <w:rPr>
          <w:rFonts w:ascii="Arial" w:hAnsi="Arial" w:cs="Arial"/>
          <w:sz w:val="20"/>
          <w:szCs w:val="20"/>
        </w:rPr>
        <w:lastRenderedPageBreak/>
        <w:t xml:space="preserve">Paccerakkang kecamatan Biringkanaya kota Makassar dengan nilai </w:t>
      </w:r>
      <w:r w:rsidRPr="00922A37">
        <w:rPr>
          <w:rFonts w:ascii="Arial" w:hAnsi="Arial" w:cs="Arial"/>
          <w:i/>
          <w:sz w:val="20"/>
          <w:szCs w:val="20"/>
        </w:rPr>
        <w:t>p</w:t>
      </w:r>
      <w:r w:rsidRPr="00922A37">
        <w:rPr>
          <w:rFonts w:ascii="Arial" w:hAnsi="Arial" w:cs="Arial"/>
          <w:sz w:val="20"/>
          <w:szCs w:val="20"/>
        </w:rPr>
        <w:t xml:space="preserve"> &gt;0</w:t>
      </w:r>
      <w:proofErr w:type="gramStart"/>
      <w:r w:rsidRPr="00922A37">
        <w:rPr>
          <w:rFonts w:ascii="Arial" w:hAnsi="Arial" w:cs="Arial"/>
          <w:sz w:val="20"/>
          <w:szCs w:val="20"/>
        </w:rPr>
        <w:t>,05</w:t>
      </w:r>
      <w:proofErr w:type="gramEnd"/>
      <w:r w:rsidRPr="00922A37">
        <w:rPr>
          <w:rFonts w:ascii="Arial" w:hAnsi="Arial" w:cs="Arial"/>
          <w:sz w:val="20"/>
          <w:szCs w:val="20"/>
        </w:rPr>
        <w:t xml:space="preserve"> hal ini</w:t>
      </w:r>
      <w:r w:rsidR="00A02C45" w:rsidRPr="00922A37">
        <w:rPr>
          <w:rFonts w:ascii="Arial" w:hAnsi="Arial" w:cs="Arial"/>
          <w:sz w:val="20"/>
          <w:szCs w:val="20"/>
        </w:rPr>
        <w:t xml:space="preserve"> menunjukkan bahwa Ha ditolak. </w:t>
      </w:r>
    </w:p>
    <w:p w:rsidR="00886D0C" w:rsidRDefault="00886D0C" w:rsidP="00886D0C">
      <w:pPr>
        <w:spacing w:after="0" w:line="240" w:lineRule="auto"/>
        <w:rPr>
          <w:rFonts w:ascii="Arial" w:hAnsi="Arial" w:cs="Arial"/>
          <w:sz w:val="20"/>
          <w:szCs w:val="20"/>
          <w:lang w:val="id-ID"/>
        </w:rPr>
      </w:pPr>
    </w:p>
    <w:p w:rsidR="00F962D0" w:rsidRDefault="00F962D0" w:rsidP="00886D0C">
      <w:pPr>
        <w:spacing w:after="0" w:line="240" w:lineRule="auto"/>
        <w:rPr>
          <w:rFonts w:ascii="Arial" w:hAnsi="Arial" w:cs="Arial"/>
          <w:sz w:val="20"/>
          <w:szCs w:val="20"/>
        </w:rPr>
        <w:sectPr w:rsidR="00F962D0" w:rsidSect="00F206BD">
          <w:type w:val="continuous"/>
          <w:pgSz w:w="11906" w:h="16838"/>
          <w:pgMar w:top="1440" w:right="1440" w:bottom="1440" w:left="1588" w:header="709" w:footer="709" w:gutter="0"/>
          <w:cols w:num="2" w:space="708"/>
          <w:docGrid w:linePitch="360"/>
        </w:sectPr>
      </w:pPr>
    </w:p>
    <w:p w:rsidR="00F962D0" w:rsidRDefault="00F962D0" w:rsidP="00886D0C">
      <w:pPr>
        <w:spacing w:after="0" w:line="240" w:lineRule="auto"/>
        <w:rPr>
          <w:rFonts w:ascii="Arial" w:hAnsi="Arial" w:cs="Arial"/>
          <w:sz w:val="20"/>
          <w:szCs w:val="20"/>
          <w:lang w:val="id-ID"/>
        </w:rPr>
      </w:pPr>
    </w:p>
    <w:p w:rsidR="002B4FE0" w:rsidRPr="00886D0C" w:rsidRDefault="002B4FE0" w:rsidP="00886D0C">
      <w:pPr>
        <w:spacing w:after="0" w:line="240" w:lineRule="auto"/>
        <w:rPr>
          <w:rFonts w:ascii="Arial" w:hAnsi="Arial" w:cs="Arial"/>
          <w:sz w:val="20"/>
          <w:szCs w:val="20"/>
        </w:rPr>
      </w:pPr>
      <w:r w:rsidRPr="00886D0C">
        <w:rPr>
          <w:rFonts w:ascii="Arial" w:hAnsi="Arial" w:cs="Arial"/>
          <w:sz w:val="20"/>
          <w:szCs w:val="20"/>
        </w:rPr>
        <w:t>Hubungan Nafsu Makan di Rumah dengan Status Gizi</w:t>
      </w:r>
    </w:p>
    <w:p w:rsidR="00F962D0" w:rsidRDefault="00F962D0" w:rsidP="00886D0C">
      <w:pPr>
        <w:pStyle w:val="Caption"/>
        <w:keepNext/>
        <w:spacing w:after="0"/>
        <w:jc w:val="center"/>
        <w:rPr>
          <w:rFonts w:ascii="Arial" w:hAnsi="Arial" w:cs="Arial"/>
          <w:b w:val="0"/>
          <w:i/>
          <w:color w:val="auto"/>
          <w:sz w:val="20"/>
          <w:szCs w:val="20"/>
          <w:lang w:val="id-ID"/>
        </w:rPr>
      </w:pPr>
      <w:bookmarkStart w:id="10" w:name="_Toc483998517"/>
    </w:p>
    <w:p w:rsidR="002B4FE0" w:rsidRPr="00F46CF4" w:rsidRDefault="002B4FE0" w:rsidP="00886D0C">
      <w:pPr>
        <w:pStyle w:val="Caption"/>
        <w:keepNext/>
        <w:spacing w:after="0"/>
        <w:jc w:val="center"/>
        <w:rPr>
          <w:rFonts w:ascii="Arial" w:hAnsi="Arial" w:cs="Arial"/>
          <w:b w:val="0"/>
          <w:color w:val="auto"/>
          <w:sz w:val="20"/>
          <w:szCs w:val="20"/>
        </w:rPr>
      </w:pPr>
      <w:r w:rsidRPr="00F46CF4">
        <w:rPr>
          <w:rFonts w:ascii="Arial" w:hAnsi="Arial" w:cs="Arial"/>
          <w:b w:val="0"/>
          <w:i/>
          <w:color w:val="auto"/>
          <w:sz w:val="20"/>
          <w:szCs w:val="20"/>
        </w:rPr>
        <w:t xml:space="preserve">Tabel </w:t>
      </w:r>
      <w:r w:rsidRPr="00F46CF4">
        <w:rPr>
          <w:rFonts w:ascii="Arial" w:hAnsi="Arial" w:cs="Arial"/>
          <w:b w:val="0"/>
          <w:sz w:val="20"/>
          <w:szCs w:val="20"/>
        </w:rPr>
        <w:fldChar w:fldCharType="begin"/>
      </w:r>
      <w:r w:rsidRPr="00F46CF4">
        <w:rPr>
          <w:rFonts w:ascii="Arial" w:hAnsi="Arial" w:cs="Arial"/>
          <w:b w:val="0"/>
          <w:i/>
          <w:color w:val="auto"/>
          <w:sz w:val="20"/>
          <w:szCs w:val="20"/>
        </w:rPr>
        <w:instrText xml:space="preserve"> SEQ Table \* ARABIC </w:instrText>
      </w:r>
      <w:r w:rsidRPr="00F46CF4">
        <w:rPr>
          <w:rFonts w:ascii="Arial" w:hAnsi="Arial" w:cs="Arial"/>
          <w:b w:val="0"/>
          <w:sz w:val="20"/>
          <w:szCs w:val="20"/>
        </w:rPr>
        <w:fldChar w:fldCharType="separate"/>
      </w:r>
      <w:r w:rsidR="0048785C">
        <w:rPr>
          <w:rFonts w:ascii="Arial" w:hAnsi="Arial" w:cs="Arial"/>
          <w:b w:val="0"/>
          <w:i/>
          <w:noProof/>
          <w:color w:val="auto"/>
          <w:sz w:val="20"/>
          <w:szCs w:val="20"/>
        </w:rPr>
        <w:t>10</w:t>
      </w:r>
      <w:bookmarkEnd w:id="10"/>
      <w:r w:rsidRPr="00F46CF4">
        <w:rPr>
          <w:rFonts w:ascii="Arial" w:hAnsi="Arial" w:cs="Arial"/>
          <w:b w:val="0"/>
          <w:color w:val="auto"/>
          <w:sz w:val="20"/>
          <w:szCs w:val="20"/>
        </w:rPr>
        <w:fldChar w:fldCharType="end"/>
      </w:r>
    </w:p>
    <w:p w:rsidR="002B4FE0" w:rsidRPr="00F46CF4" w:rsidRDefault="002B4FE0" w:rsidP="00886D0C">
      <w:pPr>
        <w:pStyle w:val="Caption"/>
        <w:keepNext/>
        <w:spacing w:after="0"/>
        <w:jc w:val="center"/>
        <w:rPr>
          <w:rFonts w:ascii="Arial" w:hAnsi="Arial" w:cs="Arial"/>
          <w:b w:val="0"/>
          <w:i/>
          <w:color w:val="auto"/>
          <w:sz w:val="20"/>
          <w:szCs w:val="20"/>
          <w:lang w:val="id-ID"/>
        </w:rPr>
      </w:pPr>
      <w:r w:rsidRPr="00F46CF4">
        <w:rPr>
          <w:rFonts w:ascii="Arial" w:hAnsi="Arial" w:cs="Arial"/>
          <w:b w:val="0"/>
          <w:i/>
          <w:color w:val="auto"/>
          <w:sz w:val="20"/>
          <w:szCs w:val="20"/>
        </w:rPr>
        <w:t>Distribusi Siswa Berdasarkan Hubungan Nafsu Makan di Rumah dengan Status Gizi di SDN Paccerakkang Kecamatan Biringkanaya</w:t>
      </w:r>
      <w:r w:rsidR="00F962D0">
        <w:rPr>
          <w:rFonts w:ascii="Arial" w:hAnsi="Arial" w:cs="Arial"/>
          <w:b w:val="0"/>
          <w:i/>
          <w:color w:val="auto"/>
          <w:sz w:val="20"/>
          <w:szCs w:val="20"/>
          <w:lang w:val="id-ID"/>
        </w:rPr>
        <w:t xml:space="preserve"> </w:t>
      </w:r>
      <w:r w:rsidRPr="00F46CF4">
        <w:rPr>
          <w:rFonts w:ascii="Arial" w:hAnsi="Arial" w:cs="Arial"/>
          <w:b w:val="0"/>
          <w:i/>
          <w:color w:val="auto"/>
          <w:sz w:val="20"/>
          <w:szCs w:val="20"/>
        </w:rPr>
        <w:t xml:space="preserve">Kota </w:t>
      </w:r>
      <w:r w:rsidR="00F46CF4">
        <w:rPr>
          <w:rFonts w:ascii="Arial" w:hAnsi="Arial" w:cs="Arial"/>
          <w:b w:val="0"/>
          <w:i/>
          <w:color w:val="auto"/>
          <w:sz w:val="20"/>
          <w:szCs w:val="20"/>
        </w:rPr>
        <w:t>Makassa</w:t>
      </w:r>
      <w:r w:rsidR="00F46CF4">
        <w:rPr>
          <w:rFonts w:ascii="Arial" w:hAnsi="Arial" w:cs="Arial"/>
          <w:b w:val="0"/>
          <w:i/>
          <w:color w:val="auto"/>
          <w:sz w:val="20"/>
          <w:szCs w:val="20"/>
          <w:lang w:val="id-ID"/>
        </w:rPr>
        <w:t>r</w:t>
      </w:r>
    </w:p>
    <w:p w:rsidR="002B4FE0" w:rsidRPr="00922A37" w:rsidRDefault="002B4FE0" w:rsidP="00922A37">
      <w:pPr>
        <w:spacing w:after="0" w:line="240" w:lineRule="auto"/>
        <w:rPr>
          <w:rFonts w:ascii="Arial" w:hAnsi="Arial" w:cs="Arial"/>
          <w:sz w:val="20"/>
          <w:szCs w:val="20"/>
        </w:rPr>
      </w:pPr>
    </w:p>
    <w:tbl>
      <w:tblPr>
        <w:tblStyle w:val="TableGrid"/>
        <w:tblW w:w="7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51"/>
        <w:gridCol w:w="993"/>
        <w:gridCol w:w="850"/>
        <w:gridCol w:w="851"/>
        <w:gridCol w:w="708"/>
        <w:gridCol w:w="709"/>
        <w:gridCol w:w="991"/>
      </w:tblGrid>
      <w:tr w:rsidR="001718DC" w:rsidRPr="00922A37" w:rsidTr="00F962D0">
        <w:trPr>
          <w:jc w:val="center"/>
        </w:trPr>
        <w:tc>
          <w:tcPr>
            <w:tcW w:w="1276" w:type="dxa"/>
            <w:vMerge w:val="restart"/>
            <w:tcBorders>
              <w:top w:val="double" w:sz="4" w:space="0" w:color="auto"/>
              <w:left w:val="nil"/>
              <w:right w:val="nil"/>
            </w:tcBorders>
            <w:vAlign w:val="center"/>
            <w:hideMark/>
          </w:tcPr>
          <w:p w:rsidR="00A02C45" w:rsidRPr="00922A37" w:rsidRDefault="001718DC" w:rsidP="00922A37">
            <w:pPr>
              <w:pStyle w:val="ListParagraph"/>
              <w:ind w:left="0" w:firstLine="0"/>
              <w:jc w:val="left"/>
              <w:rPr>
                <w:rFonts w:ascii="Arial" w:hAnsi="Arial" w:cs="Arial"/>
                <w:sz w:val="20"/>
                <w:szCs w:val="20"/>
              </w:rPr>
            </w:pPr>
            <w:r w:rsidRPr="00922A37">
              <w:rPr>
                <w:rFonts w:ascii="Arial" w:hAnsi="Arial" w:cs="Arial"/>
                <w:sz w:val="20"/>
                <w:szCs w:val="20"/>
              </w:rPr>
              <w:t>Nafsu Makan</w:t>
            </w:r>
          </w:p>
          <w:p w:rsidR="001718DC" w:rsidRPr="00922A37" w:rsidRDefault="001718DC" w:rsidP="00922A37">
            <w:pPr>
              <w:pStyle w:val="ListParagraph"/>
              <w:ind w:left="0" w:firstLine="0"/>
              <w:jc w:val="left"/>
              <w:rPr>
                <w:rFonts w:ascii="Arial" w:hAnsi="Arial" w:cs="Arial"/>
                <w:sz w:val="20"/>
                <w:szCs w:val="20"/>
              </w:rPr>
            </w:pPr>
            <w:r w:rsidRPr="00922A37">
              <w:rPr>
                <w:rFonts w:ascii="Arial" w:hAnsi="Arial" w:cs="Arial"/>
                <w:sz w:val="20"/>
                <w:szCs w:val="20"/>
              </w:rPr>
              <w:t>di Rumah</w:t>
            </w:r>
          </w:p>
        </w:tc>
        <w:tc>
          <w:tcPr>
            <w:tcW w:w="3545" w:type="dxa"/>
            <w:gridSpan w:val="4"/>
            <w:tcBorders>
              <w:top w:val="double" w:sz="4" w:space="0" w:color="auto"/>
              <w:left w:val="nil"/>
              <w:bottom w:val="nil"/>
              <w:right w:val="nil"/>
            </w:tcBorders>
            <w:vAlign w:val="center"/>
            <w:hideMark/>
          </w:tcPr>
          <w:p w:rsidR="001718DC" w:rsidRPr="00922A37" w:rsidRDefault="001718DC" w:rsidP="00922A37">
            <w:pPr>
              <w:pStyle w:val="ListParagraph"/>
              <w:ind w:left="0"/>
              <w:jc w:val="center"/>
              <w:rPr>
                <w:rFonts w:ascii="Arial" w:hAnsi="Arial" w:cs="Arial"/>
                <w:sz w:val="20"/>
                <w:szCs w:val="20"/>
              </w:rPr>
            </w:pPr>
            <w:r w:rsidRPr="00922A37">
              <w:rPr>
                <w:rFonts w:ascii="Arial" w:hAnsi="Arial" w:cs="Arial"/>
                <w:sz w:val="20"/>
                <w:szCs w:val="20"/>
              </w:rPr>
              <w:t>Status Gizi</w:t>
            </w:r>
          </w:p>
        </w:tc>
        <w:tc>
          <w:tcPr>
            <w:tcW w:w="1417" w:type="dxa"/>
            <w:gridSpan w:val="2"/>
            <w:vMerge w:val="restart"/>
            <w:tcBorders>
              <w:top w:val="double" w:sz="4" w:space="0" w:color="auto"/>
              <w:left w:val="nil"/>
              <w:bottom w:val="single" w:sz="4" w:space="0" w:color="auto"/>
              <w:right w:val="nil"/>
            </w:tcBorders>
            <w:vAlign w:val="center"/>
            <w:hideMark/>
          </w:tcPr>
          <w:p w:rsidR="001718DC" w:rsidRPr="00922A37" w:rsidRDefault="001718DC" w:rsidP="00922A37">
            <w:pPr>
              <w:pStyle w:val="ListParagraph"/>
              <w:ind w:left="-108" w:right="-108"/>
              <w:jc w:val="center"/>
              <w:rPr>
                <w:rFonts w:ascii="Arial" w:hAnsi="Arial" w:cs="Arial"/>
                <w:sz w:val="20"/>
                <w:szCs w:val="20"/>
              </w:rPr>
            </w:pPr>
            <w:r w:rsidRPr="00922A37">
              <w:rPr>
                <w:rFonts w:ascii="Arial" w:hAnsi="Arial" w:cs="Arial"/>
                <w:sz w:val="20"/>
                <w:szCs w:val="20"/>
              </w:rPr>
              <w:t>Jumlah</w:t>
            </w:r>
          </w:p>
        </w:tc>
        <w:tc>
          <w:tcPr>
            <w:tcW w:w="991" w:type="dxa"/>
            <w:tcBorders>
              <w:top w:val="double" w:sz="4" w:space="0" w:color="auto"/>
              <w:left w:val="nil"/>
              <w:bottom w:val="nil"/>
              <w:right w:val="nil"/>
            </w:tcBorders>
            <w:vAlign w:val="center"/>
          </w:tcPr>
          <w:p w:rsidR="001718DC" w:rsidRPr="00922A37" w:rsidRDefault="001718DC" w:rsidP="00922A37">
            <w:pPr>
              <w:pStyle w:val="ListParagraph"/>
              <w:ind w:left="-108" w:right="-108"/>
              <w:jc w:val="center"/>
              <w:rPr>
                <w:rFonts w:ascii="Arial" w:hAnsi="Arial" w:cs="Arial"/>
                <w:sz w:val="20"/>
                <w:szCs w:val="20"/>
              </w:rPr>
            </w:pPr>
          </w:p>
        </w:tc>
      </w:tr>
      <w:tr w:rsidR="001718DC" w:rsidRPr="00922A37" w:rsidTr="00F962D0">
        <w:trPr>
          <w:jc w:val="center"/>
        </w:trPr>
        <w:tc>
          <w:tcPr>
            <w:tcW w:w="1276" w:type="dxa"/>
            <w:vMerge/>
            <w:tcBorders>
              <w:left w:val="nil"/>
              <w:right w:val="nil"/>
            </w:tcBorders>
            <w:vAlign w:val="center"/>
            <w:hideMark/>
          </w:tcPr>
          <w:p w:rsidR="001718DC" w:rsidRPr="00922A37" w:rsidRDefault="001718DC" w:rsidP="00922A37">
            <w:pPr>
              <w:jc w:val="center"/>
              <w:rPr>
                <w:rFonts w:ascii="Arial" w:hAnsi="Arial" w:cs="Arial"/>
                <w:sz w:val="20"/>
                <w:szCs w:val="20"/>
              </w:rPr>
            </w:pPr>
          </w:p>
        </w:tc>
        <w:tc>
          <w:tcPr>
            <w:tcW w:w="1844" w:type="dxa"/>
            <w:gridSpan w:val="2"/>
            <w:tcBorders>
              <w:top w:val="single" w:sz="4" w:space="0" w:color="auto"/>
              <w:left w:val="nil"/>
              <w:bottom w:val="single" w:sz="4" w:space="0" w:color="auto"/>
              <w:right w:val="nil"/>
            </w:tcBorders>
            <w:vAlign w:val="center"/>
            <w:hideMark/>
          </w:tcPr>
          <w:p w:rsidR="001718DC" w:rsidRPr="00922A37" w:rsidRDefault="001718DC" w:rsidP="00922A37">
            <w:pPr>
              <w:pStyle w:val="ListParagraph"/>
              <w:ind w:left="-108" w:right="-248" w:firstLine="0"/>
              <w:jc w:val="center"/>
              <w:rPr>
                <w:rFonts w:ascii="Arial" w:hAnsi="Arial" w:cs="Arial"/>
                <w:sz w:val="20"/>
                <w:szCs w:val="20"/>
              </w:rPr>
            </w:pPr>
            <w:r w:rsidRPr="00922A37">
              <w:rPr>
                <w:rFonts w:ascii="Arial" w:hAnsi="Arial" w:cs="Arial"/>
                <w:sz w:val="20"/>
                <w:szCs w:val="20"/>
              </w:rPr>
              <w:t>Tidak Normal</w:t>
            </w:r>
          </w:p>
        </w:tc>
        <w:tc>
          <w:tcPr>
            <w:tcW w:w="1701" w:type="dxa"/>
            <w:gridSpan w:val="2"/>
            <w:tcBorders>
              <w:top w:val="single" w:sz="4" w:space="0" w:color="auto"/>
              <w:left w:val="nil"/>
              <w:bottom w:val="single" w:sz="4" w:space="0" w:color="auto"/>
              <w:right w:val="nil"/>
            </w:tcBorders>
            <w:vAlign w:val="center"/>
            <w:hideMark/>
          </w:tcPr>
          <w:p w:rsidR="001718DC" w:rsidRPr="00922A37" w:rsidRDefault="001718DC" w:rsidP="00922A37">
            <w:pPr>
              <w:pStyle w:val="ListParagraph"/>
              <w:ind w:left="-1102"/>
              <w:jc w:val="center"/>
              <w:rPr>
                <w:rFonts w:ascii="Arial" w:hAnsi="Arial" w:cs="Arial"/>
                <w:sz w:val="20"/>
                <w:szCs w:val="20"/>
              </w:rPr>
            </w:pPr>
            <w:r w:rsidRPr="00922A37">
              <w:rPr>
                <w:rFonts w:ascii="Arial" w:hAnsi="Arial" w:cs="Arial"/>
                <w:sz w:val="20"/>
                <w:szCs w:val="20"/>
              </w:rPr>
              <w:t>Normal</w:t>
            </w:r>
          </w:p>
        </w:tc>
        <w:tc>
          <w:tcPr>
            <w:tcW w:w="1417" w:type="dxa"/>
            <w:gridSpan w:val="2"/>
            <w:vMerge/>
            <w:tcBorders>
              <w:top w:val="double" w:sz="4" w:space="0" w:color="auto"/>
              <w:left w:val="nil"/>
              <w:bottom w:val="single" w:sz="4" w:space="0" w:color="auto"/>
              <w:right w:val="nil"/>
            </w:tcBorders>
            <w:vAlign w:val="center"/>
            <w:hideMark/>
          </w:tcPr>
          <w:p w:rsidR="001718DC" w:rsidRPr="00922A37" w:rsidRDefault="001718DC" w:rsidP="00922A37">
            <w:pPr>
              <w:jc w:val="center"/>
              <w:rPr>
                <w:rFonts w:ascii="Arial" w:hAnsi="Arial" w:cs="Arial"/>
                <w:sz w:val="20"/>
                <w:szCs w:val="20"/>
              </w:rPr>
            </w:pPr>
          </w:p>
        </w:tc>
        <w:tc>
          <w:tcPr>
            <w:tcW w:w="991" w:type="dxa"/>
            <w:vMerge w:val="restart"/>
            <w:tcBorders>
              <w:top w:val="nil"/>
              <w:left w:val="nil"/>
              <w:bottom w:val="single" w:sz="4" w:space="0" w:color="auto"/>
              <w:right w:val="nil"/>
            </w:tcBorders>
            <w:vAlign w:val="center"/>
            <w:hideMark/>
          </w:tcPr>
          <w:p w:rsidR="001718DC" w:rsidRPr="00922A37" w:rsidRDefault="001718DC" w:rsidP="00922A37">
            <w:pPr>
              <w:pStyle w:val="ListParagraph"/>
              <w:ind w:left="0" w:right="-108"/>
              <w:jc w:val="center"/>
              <w:rPr>
                <w:rFonts w:ascii="Arial" w:hAnsi="Arial" w:cs="Arial"/>
                <w:sz w:val="20"/>
                <w:szCs w:val="20"/>
              </w:rPr>
            </w:pPr>
            <w:r w:rsidRPr="00922A37">
              <w:rPr>
                <w:rFonts w:ascii="Arial" w:hAnsi="Arial" w:cs="Arial"/>
                <w:sz w:val="20"/>
                <w:szCs w:val="20"/>
              </w:rPr>
              <w:t>X</w:t>
            </w:r>
            <w:r w:rsidRPr="00922A37">
              <w:rPr>
                <w:rFonts w:ascii="Arial" w:hAnsi="Arial" w:cs="Arial"/>
                <w:sz w:val="20"/>
                <w:szCs w:val="20"/>
                <w:vertAlign w:val="superscript"/>
              </w:rPr>
              <w:t>2</w:t>
            </w:r>
            <w:r w:rsidRPr="00922A37">
              <w:rPr>
                <w:rFonts w:ascii="Arial" w:hAnsi="Arial" w:cs="Arial"/>
                <w:sz w:val="20"/>
                <w:szCs w:val="20"/>
              </w:rPr>
              <w:t>(</w:t>
            </w:r>
            <w:r w:rsidRPr="00922A37">
              <w:rPr>
                <w:rFonts w:ascii="Arial" w:hAnsi="Arial" w:cs="Arial"/>
                <w:i/>
                <w:sz w:val="20"/>
                <w:szCs w:val="20"/>
              </w:rPr>
              <w:t>p</w:t>
            </w:r>
            <w:r w:rsidRPr="00922A37">
              <w:rPr>
                <w:rFonts w:ascii="Arial" w:hAnsi="Arial" w:cs="Arial"/>
                <w:sz w:val="20"/>
                <w:szCs w:val="20"/>
              </w:rPr>
              <w:t>)</w:t>
            </w:r>
          </w:p>
        </w:tc>
      </w:tr>
      <w:tr w:rsidR="001718DC" w:rsidRPr="00922A37" w:rsidTr="00F962D0">
        <w:trPr>
          <w:jc w:val="center"/>
        </w:trPr>
        <w:tc>
          <w:tcPr>
            <w:tcW w:w="1276" w:type="dxa"/>
            <w:vMerge/>
            <w:tcBorders>
              <w:left w:val="nil"/>
              <w:bottom w:val="single" w:sz="4" w:space="0" w:color="auto"/>
              <w:right w:val="nil"/>
            </w:tcBorders>
            <w:vAlign w:val="center"/>
            <w:hideMark/>
          </w:tcPr>
          <w:p w:rsidR="001718DC" w:rsidRPr="00922A37" w:rsidRDefault="001718DC" w:rsidP="00922A37">
            <w:pPr>
              <w:jc w:val="center"/>
              <w:rPr>
                <w:rFonts w:ascii="Arial" w:hAnsi="Arial" w:cs="Arial"/>
                <w:sz w:val="20"/>
                <w:szCs w:val="20"/>
              </w:rPr>
            </w:pPr>
          </w:p>
        </w:tc>
        <w:tc>
          <w:tcPr>
            <w:tcW w:w="851" w:type="dxa"/>
            <w:tcBorders>
              <w:top w:val="single" w:sz="4" w:space="0" w:color="auto"/>
              <w:left w:val="nil"/>
              <w:bottom w:val="single" w:sz="4" w:space="0" w:color="auto"/>
              <w:right w:val="nil"/>
            </w:tcBorders>
            <w:vAlign w:val="center"/>
            <w:hideMark/>
          </w:tcPr>
          <w:p w:rsidR="001718DC" w:rsidRPr="00922A37" w:rsidRDefault="001718DC" w:rsidP="00922A37">
            <w:pPr>
              <w:pStyle w:val="ListParagraph"/>
              <w:ind w:left="0" w:right="-249" w:firstLine="33"/>
              <w:jc w:val="center"/>
              <w:rPr>
                <w:rFonts w:ascii="Arial" w:hAnsi="Arial" w:cs="Arial"/>
                <w:sz w:val="20"/>
                <w:szCs w:val="20"/>
              </w:rPr>
            </w:pPr>
            <w:r w:rsidRPr="00922A37">
              <w:rPr>
                <w:rFonts w:ascii="Arial" w:hAnsi="Arial" w:cs="Arial"/>
                <w:color w:val="FFFFFF" w:themeColor="background1"/>
                <w:sz w:val="20"/>
                <w:szCs w:val="20"/>
              </w:rPr>
              <w:t>N</w:t>
            </w:r>
            <w:r w:rsidRPr="00922A37">
              <w:rPr>
                <w:rFonts w:ascii="Arial" w:hAnsi="Arial" w:cs="Arial"/>
                <w:color w:val="000000" w:themeColor="text1"/>
                <w:sz w:val="20"/>
                <w:szCs w:val="20"/>
              </w:rPr>
              <w:t>n</w:t>
            </w:r>
          </w:p>
        </w:tc>
        <w:tc>
          <w:tcPr>
            <w:tcW w:w="993" w:type="dxa"/>
            <w:tcBorders>
              <w:top w:val="single" w:sz="4" w:space="0" w:color="auto"/>
              <w:left w:val="nil"/>
              <w:bottom w:val="single" w:sz="4" w:space="0" w:color="auto"/>
              <w:right w:val="nil"/>
            </w:tcBorders>
            <w:vAlign w:val="center"/>
            <w:hideMark/>
          </w:tcPr>
          <w:p w:rsidR="001718DC" w:rsidRPr="00922A37" w:rsidRDefault="001718DC" w:rsidP="00922A37">
            <w:pPr>
              <w:pStyle w:val="ListParagraph"/>
              <w:ind w:left="-103" w:right="-249" w:firstLine="33"/>
              <w:jc w:val="center"/>
              <w:rPr>
                <w:rFonts w:ascii="Arial" w:hAnsi="Arial" w:cs="Arial"/>
                <w:sz w:val="20"/>
                <w:szCs w:val="20"/>
              </w:rPr>
            </w:pPr>
            <w:r w:rsidRPr="00922A37">
              <w:rPr>
                <w:rFonts w:ascii="Arial" w:hAnsi="Arial" w:cs="Arial"/>
                <w:sz w:val="20"/>
                <w:szCs w:val="20"/>
              </w:rPr>
              <w:t>%</w:t>
            </w:r>
          </w:p>
        </w:tc>
        <w:tc>
          <w:tcPr>
            <w:tcW w:w="850" w:type="dxa"/>
            <w:tcBorders>
              <w:top w:val="single" w:sz="4" w:space="0" w:color="auto"/>
              <w:left w:val="nil"/>
              <w:bottom w:val="single" w:sz="4" w:space="0" w:color="auto"/>
              <w:right w:val="nil"/>
            </w:tcBorders>
            <w:vAlign w:val="center"/>
            <w:hideMark/>
          </w:tcPr>
          <w:p w:rsidR="001718DC" w:rsidRPr="00922A37" w:rsidRDefault="001718DC" w:rsidP="00922A37">
            <w:pPr>
              <w:pStyle w:val="ListParagraph"/>
              <w:ind w:left="0"/>
              <w:jc w:val="center"/>
              <w:rPr>
                <w:rFonts w:ascii="Arial" w:hAnsi="Arial" w:cs="Arial"/>
                <w:sz w:val="20"/>
                <w:szCs w:val="20"/>
              </w:rPr>
            </w:pPr>
            <w:r w:rsidRPr="00922A37">
              <w:rPr>
                <w:rFonts w:ascii="Arial" w:hAnsi="Arial" w:cs="Arial"/>
                <w:color w:val="FFFFFF" w:themeColor="background1"/>
                <w:sz w:val="20"/>
                <w:szCs w:val="20"/>
              </w:rPr>
              <w:t>N</w:t>
            </w:r>
            <w:r w:rsidRPr="00922A37">
              <w:rPr>
                <w:rFonts w:ascii="Arial" w:hAnsi="Arial" w:cs="Arial"/>
                <w:sz w:val="20"/>
                <w:szCs w:val="20"/>
              </w:rPr>
              <w:t xml:space="preserve"> n</w:t>
            </w:r>
          </w:p>
        </w:tc>
        <w:tc>
          <w:tcPr>
            <w:tcW w:w="851" w:type="dxa"/>
            <w:tcBorders>
              <w:top w:val="single" w:sz="4" w:space="0" w:color="auto"/>
              <w:left w:val="nil"/>
              <w:bottom w:val="single" w:sz="4" w:space="0" w:color="auto"/>
              <w:right w:val="nil"/>
            </w:tcBorders>
            <w:vAlign w:val="center"/>
            <w:hideMark/>
          </w:tcPr>
          <w:p w:rsidR="001718DC" w:rsidRPr="00922A37" w:rsidRDefault="001718DC" w:rsidP="00922A37">
            <w:pPr>
              <w:pStyle w:val="ListParagraph"/>
              <w:ind w:left="-108" w:right="-113"/>
              <w:jc w:val="center"/>
              <w:rPr>
                <w:rFonts w:ascii="Arial" w:hAnsi="Arial" w:cs="Arial"/>
                <w:sz w:val="20"/>
                <w:szCs w:val="20"/>
              </w:rPr>
            </w:pPr>
            <w:r w:rsidRPr="00922A37">
              <w:rPr>
                <w:rFonts w:ascii="Arial" w:hAnsi="Arial" w:cs="Arial"/>
                <w:sz w:val="20"/>
                <w:szCs w:val="20"/>
              </w:rPr>
              <w:t>%</w:t>
            </w:r>
          </w:p>
        </w:tc>
        <w:tc>
          <w:tcPr>
            <w:tcW w:w="708" w:type="dxa"/>
            <w:tcBorders>
              <w:top w:val="single" w:sz="4" w:space="0" w:color="auto"/>
              <w:left w:val="nil"/>
              <w:bottom w:val="single" w:sz="4" w:space="0" w:color="auto"/>
              <w:right w:val="nil"/>
            </w:tcBorders>
            <w:vAlign w:val="center"/>
            <w:hideMark/>
          </w:tcPr>
          <w:p w:rsidR="001718DC" w:rsidRPr="00922A37" w:rsidRDefault="001718DC" w:rsidP="00922A37">
            <w:pPr>
              <w:pStyle w:val="ListParagraph"/>
              <w:ind w:left="-103" w:right="-113"/>
              <w:jc w:val="center"/>
              <w:rPr>
                <w:rFonts w:ascii="Arial" w:hAnsi="Arial" w:cs="Arial"/>
                <w:sz w:val="20"/>
                <w:szCs w:val="20"/>
              </w:rPr>
            </w:pPr>
            <w:r w:rsidRPr="00922A37">
              <w:rPr>
                <w:rFonts w:ascii="Arial" w:hAnsi="Arial" w:cs="Arial"/>
                <w:sz w:val="20"/>
                <w:szCs w:val="20"/>
              </w:rPr>
              <w:t>n</w:t>
            </w:r>
          </w:p>
        </w:tc>
        <w:tc>
          <w:tcPr>
            <w:tcW w:w="709" w:type="dxa"/>
            <w:tcBorders>
              <w:top w:val="single" w:sz="4" w:space="0" w:color="auto"/>
              <w:left w:val="nil"/>
              <w:bottom w:val="single" w:sz="4" w:space="0" w:color="auto"/>
              <w:right w:val="nil"/>
            </w:tcBorders>
            <w:vAlign w:val="center"/>
            <w:hideMark/>
          </w:tcPr>
          <w:p w:rsidR="001718DC" w:rsidRPr="00922A37" w:rsidRDefault="001718DC" w:rsidP="00922A37">
            <w:pPr>
              <w:ind w:left="0" w:firstLine="0"/>
              <w:rPr>
                <w:rFonts w:ascii="Arial" w:hAnsi="Arial" w:cs="Arial"/>
                <w:sz w:val="20"/>
                <w:szCs w:val="20"/>
              </w:rPr>
            </w:pPr>
            <w:r w:rsidRPr="00922A37">
              <w:rPr>
                <w:rFonts w:ascii="Arial" w:hAnsi="Arial" w:cs="Arial"/>
                <w:sz w:val="20"/>
                <w:szCs w:val="20"/>
              </w:rPr>
              <w:t>%</w:t>
            </w:r>
          </w:p>
        </w:tc>
        <w:tc>
          <w:tcPr>
            <w:tcW w:w="991" w:type="dxa"/>
            <w:vMerge/>
            <w:tcBorders>
              <w:top w:val="nil"/>
              <w:left w:val="nil"/>
              <w:bottom w:val="single" w:sz="4" w:space="0" w:color="auto"/>
              <w:right w:val="nil"/>
            </w:tcBorders>
            <w:vAlign w:val="center"/>
            <w:hideMark/>
          </w:tcPr>
          <w:p w:rsidR="001718DC" w:rsidRPr="00922A37" w:rsidRDefault="001718DC" w:rsidP="00922A37">
            <w:pPr>
              <w:jc w:val="center"/>
              <w:rPr>
                <w:rFonts w:ascii="Arial" w:hAnsi="Arial" w:cs="Arial"/>
                <w:sz w:val="20"/>
                <w:szCs w:val="20"/>
              </w:rPr>
            </w:pPr>
          </w:p>
        </w:tc>
      </w:tr>
      <w:tr w:rsidR="002B4FE0" w:rsidRPr="00922A37" w:rsidTr="00F962D0">
        <w:trPr>
          <w:jc w:val="center"/>
        </w:trPr>
        <w:tc>
          <w:tcPr>
            <w:tcW w:w="1276" w:type="dxa"/>
            <w:tcBorders>
              <w:top w:val="single" w:sz="4" w:space="0" w:color="auto"/>
              <w:left w:val="nil"/>
              <w:bottom w:val="nil"/>
              <w:right w:val="nil"/>
            </w:tcBorders>
            <w:vAlign w:val="center"/>
            <w:hideMark/>
          </w:tcPr>
          <w:p w:rsidR="002B4FE0" w:rsidRPr="00922A37" w:rsidRDefault="002B4FE0" w:rsidP="00922A37">
            <w:pPr>
              <w:pStyle w:val="ListParagraph"/>
              <w:ind w:left="0" w:firstLine="34"/>
              <w:jc w:val="left"/>
              <w:rPr>
                <w:rFonts w:ascii="Arial" w:hAnsi="Arial" w:cs="Arial"/>
                <w:sz w:val="20"/>
                <w:szCs w:val="20"/>
              </w:rPr>
            </w:pPr>
            <w:r w:rsidRPr="00922A37">
              <w:rPr>
                <w:rFonts w:ascii="Arial" w:hAnsi="Arial" w:cs="Arial"/>
                <w:sz w:val="20"/>
                <w:szCs w:val="20"/>
              </w:rPr>
              <w:t>Kurang</w:t>
            </w:r>
          </w:p>
        </w:tc>
        <w:tc>
          <w:tcPr>
            <w:tcW w:w="851" w:type="dxa"/>
            <w:tcBorders>
              <w:top w:val="single" w:sz="4" w:space="0" w:color="auto"/>
              <w:left w:val="nil"/>
              <w:bottom w:val="nil"/>
              <w:right w:val="nil"/>
            </w:tcBorders>
            <w:vAlign w:val="center"/>
            <w:hideMark/>
          </w:tcPr>
          <w:p w:rsidR="002B4FE0" w:rsidRPr="00922A37" w:rsidRDefault="002B4FE0" w:rsidP="00922A37">
            <w:pPr>
              <w:pStyle w:val="ListParagraph"/>
              <w:ind w:left="-108" w:right="-249" w:firstLine="33"/>
              <w:jc w:val="center"/>
              <w:rPr>
                <w:rFonts w:ascii="Arial" w:hAnsi="Arial" w:cs="Arial"/>
                <w:sz w:val="20"/>
                <w:szCs w:val="20"/>
              </w:rPr>
            </w:pPr>
            <w:r w:rsidRPr="00922A37">
              <w:rPr>
                <w:rFonts w:ascii="Arial" w:hAnsi="Arial" w:cs="Arial"/>
                <w:sz w:val="20"/>
                <w:szCs w:val="20"/>
              </w:rPr>
              <w:t>4</w:t>
            </w:r>
          </w:p>
        </w:tc>
        <w:tc>
          <w:tcPr>
            <w:tcW w:w="993" w:type="dxa"/>
            <w:tcBorders>
              <w:top w:val="single" w:sz="4" w:space="0" w:color="auto"/>
              <w:left w:val="nil"/>
              <w:bottom w:val="nil"/>
              <w:right w:val="nil"/>
            </w:tcBorders>
            <w:vAlign w:val="center"/>
            <w:hideMark/>
          </w:tcPr>
          <w:p w:rsidR="002B4FE0" w:rsidRPr="00922A37" w:rsidRDefault="002B4FE0" w:rsidP="00922A37">
            <w:pPr>
              <w:pStyle w:val="ListParagraph"/>
              <w:ind w:left="-103" w:right="-249" w:firstLine="33"/>
              <w:jc w:val="center"/>
              <w:rPr>
                <w:rFonts w:ascii="Arial" w:hAnsi="Arial" w:cs="Arial"/>
                <w:sz w:val="20"/>
                <w:szCs w:val="20"/>
              </w:rPr>
            </w:pPr>
            <w:r w:rsidRPr="00922A37">
              <w:rPr>
                <w:rFonts w:ascii="Arial" w:hAnsi="Arial" w:cs="Arial"/>
                <w:sz w:val="20"/>
                <w:szCs w:val="20"/>
              </w:rPr>
              <w:t>16.7</w:t>
            </w:r>
          </w:p>
        </w:tc>
        <w:tc>
          <w:tcPr>
            <w:tcW w:w="850" w:type="dxa"/>
            <w:tcBorders>
              <w:top w:val="single" w:sz="4" w:space="0" w:color="auto"/>
              <w:left w:val="nil"/>
              <w:bottom w:val="nil"/>
              <w:right w:val="nil"/>
            </w:tcBorders>
            <w:vAlign w:val="center"/>
            <w:hideMark/>
          </w:tcPr>
          <w:p w:rsidR="002B4FE0" w:rsidRPr="00922A37" w:rsidRDefault="002B4FE0" w:rsidP="00922A37">
            <w:pPr>
              <w:pStyle w:val="ListParagraph"/>
              <w:ind w:left="-108" w:right="-108" w:hanging="34"/>
              <w:jc w:val="center"/>
              <w:rPr>
                <w:rFonts w:ascii="Arial" w:hAnsi="Arial" w:cs="Arial"/>
                <w:sz w:val="20"/>
                <w:szCs w:val="20"/>
              </w:rPr>
            </w:pPr>
            <w:r w:rsidRPr="00922A37">
              <w:rPr>
                <w:rFonts w:ascii="Arial" w:hAnsi="Arial" w:cs="Arial"/>
                <w:sz w:val="20"/>
                <w:szCs w:val="20"/>
              </w:rPr>
              <w:t>20</w:t>
            </w:r>
          </w:p>
        </w:tc>
        <w:tc>
          <w:tcPr>
            <w:tcW w:w="851" w:type="dxa"/>
            <w:tcBorders>
              <w:top w:val="single" w:sz="4" w:space="0" w:color="auto"/>
              <w:left w:val="nil"/>
              <w:bottom w:val="nil"/>
              <w:right w:val="nil"/>
            </w:tcBorders>
            <w:vAlign w:val="center"/>
            <w:hideMark/>
          </w:tcPr>
          <w:p w:rsidR="002B4FE0" w:rsidRPr="00922A37" w:rsidRDefault="002B4FE0" w:rsidP="00922A37">
            <w:pPr>
              <w:pStyle w:val="ListParagraph"/>
              <w:ind w:left="-108" w:right="-108"/>
              <w:jc w:val="center"/>
              <w:rPr>
                <w:rFonts w:ascii="Arial" w:hAnsi="Arial" w:cs="Arial"/>
                <w:sz w:val="20"/>
                <w:szCs w:val="20"/>
              </w:rPr>
            </w:pPr>
            <w:r w:rsidRPr="00922A37">
              <w:rPr>
                <w:rFonts w:ascii="Arial" w:hAnsi="Arial" w:cs="Arial"/>
                <w:sz w:val="20"/>
                <w:szCs w:val="20"/>
              </w:rPr>
              <w:t>83.3</w:t>
            </w:r>
          </w:p>
        </w:tc>
        <w:tc>
          <w:tcPr>
            <w:tcW w:w="708" w:type="dxa"/>
            <w:tcBorders>
              <w:top w:val="single" w:sz="4" w:space="0" w:color="auto"/>
              <w:left w:val="nil"/>
              <w:bottom w:val="nil"/>
              <w:right w:val="nil"/>
            </w:tcBorders>
            <w:vAlign w:val="center"/>
            <w:hideMark/>
          </w:tcPr>
          <w:p w:rsidR="002B4FE0" w:rsidRPr="00922A37" w:rsidRDefault="002B4FE0" w:rsidP="00922A37">
            <w:pPr>
              <w:pStyle w:val="ListParagraph"/>
              <w:ind w:left="-103" w:right="-113"/>
              <w:jc w:val="center"/>
              <w:rPr>
                <w:rFonts w:ascii="Arial" w:hAnsi="Arial" w:cs="Arial"/>
                <w:sz w:val="20"/>
                <w:szCs w:val="20"/>
              </w:rPr>
            </w:pPr>
            <w:r w:rsidRPr="00922A37">
              <w:rPr>
                <w:rFonts w:ascii="Arial" w:hAnsi="Arial" w:cs="Arial"/>
                <w:sz w:val="20"/>
                <w:szCs w:val="20"/>
              </w:rPr>
              <w:t>24</w:t>
            </w:r>
          </w:p>
        </w:tc>
        <w:tc>
          <w:tcPr>
            <w:tcW w:w="709" w:type="dxa"/>
            <w:tcBorders>
              <w:top w:val="single" w:sz="4" w:space="0" w:color="auto"/>
              <w:left w:val="nil"/>
              <w:bottom w:val="nil"/>
              <w:right w:val="nil"/>
            </w:tcBorders>
            <w:vAlign w:val="center"/>
            <w:hideMark/>
          </w:tcPr>
          <w:p w:rsidR="002B4FE0" w:rsidRPr="00922A37" w:rsidRDefault="002B4FE0" w:rsidP="00922A37">
            <w:pPr>
              <w:pStyle w:val="ListParagraph"/>
              <w:ind w:left="-103" w:hanging="6"/>
              <w:jc w:val="left"/>
              <w:rPr>
                <w:rFonts w:ascii="Arial" w:hAnsi="Arial" w:cs="Arial"/>
                <w:sz w:val="20"/>
                <w:szCs w:val="20"/>
              </w:rPr>
            </w:pPr>
            <w:r w:rsidRPr="00922A37">
              <w:rPr>
                <w:rFonts w:ascii="Arial" w:hAnsi="Arial" w:cs="Arial"/>
                <w:sz w:val="20"/>
                <w:szCs w:val="20"/>
              </w:rPr>
              <w:t>48.0</w:t>
            </w:r>
          </w:p>
        </w:tc>
        <w:tc>
          <w:tcPr>
            <w:tcW w:w="991" w:type="dxa"/>
            <w:vMerge w:val="restart"/>
            <w:tcBorders>
              <w:top w:val="single" w:sz="4" w:space="0" w:color="auto"/>
              <w:left w:val="nil"/>
              <w:bottom w:val="single" w:sz="4" w:space="0" w:color="auto"/>
              <w:right w:val="nil"/>
            </w:tcBorders>
            <w:vAlign w:val="center"/>
            <w:hideMark/>
          </w:tcPr>
          <w:p w:rsidR="002B4FE0" w:rsidRPr="00922A37" w:rsidRDefault="002B4FE0" w:rsidP="00922A37">
            <w:pPr>
              <w:pStyle w:val="ListParagraph"/>
              <w:ind w:left="-103" w:right="-108"/>
              <w:jc w:val="center"/>
              <w:rPr>
                <w:rFonts w:ascii="Arial" w:hAnsi="Arial" w:cs="Arial"/>
                <w:sz w:val="20"/>
                <w:szCs w:val="20"/>
              </w:rPr>
            </w:pPr>
            <w:r w:rsidRPr="00922A37">
              <w:rPr>
                <w:rFonts w:ascii="Arial" w:hAnsi="Arial" w:cs="Arial"/>
                <w:sz w:val="20"/>
                <w:szCs w:val="20"/>
              </w:rPr>
              <w:t>0,298</w:t>
            </w:r>
          </w:p>
        </w:tc>
      </w:tr>
      <w:tr w:rsidR="002B4FE0" w:rsidRPr="00922A37" w:rsidTr="00F962D0">
        <w:trPr>
          <w:jc w:val="center"/>
        </w:trPr>
        <w:tc>
          <w:tcPr>
            <w:tcW w:w="1276" w:type="dxa"/>
            <w:tcBorders>
              <w:top w:val="nil"/>
              <w:left w:val="nil"/>
              <w:bottom w:val="single" w:sz="4" w:space="0" w:color="auto"/>
              <w:right w:val="nil"/>
            </w:tcBorders>
            <w:vAlign w:val="center"/>
            <w:hideMark/>
          </w:tcPr>
          <w:p w:rsidR="002B4FE0" w:rsidRPr="00922A37" w:rsidRDefault="002B4FE0" w:rsidP="00922A37">
            <w:pPr>
              <w:pStyle w:val="ListParagraph"/>
              <w:ind w:left="0" w:firstLine="0"/>
              <w:jc w:val="left"/>
              <w:rPr>
                <w:rFonts w:ascii="Arial" w:hAnsi="Arial" w:cs="Arial"/>
                <w:sz w:val="20"/>
                <w:szCs w:val="20"/>
              </w:rPr>
            </w:pPr>
            <w:r w:rsidRPr="00922A37">
              <w:rPr>
                <w:rFonts w:ascii="Arial" w:hAnsi="Arial" w:cs="Arial"/>
                <w:sz w:val="20"/>
                <w:szCs w:val="20"/>
              </w:rPr>
              <w:t>Baik</w:t>
            </w:r>
          </w:p>
        </w:tc>
        <w:tc>
          <w:tcPr>
            <w:tcW w:w="851" w:type="dxa"/>
            <w:tcBorders>
              <w:top w:val="nil"/>
              <w:left w:val="nil"/>
              <w:bottom w:val="single" w:sz="4" w:space="0" w:color="auto"/>
              <w:right w:val="nil"/>
            </w:tcBorders>
            <w:vAlign w:val="center"/>
            <w:hideMark/>
          </w:tcPr>
          <w:p w:rsidR="002B4FE0" w:rsidRPr="00922A37" w:rsidRDefault="002B4FE0" w:rsidP="00922A37">
            <w:pPr>
              <w:pStyle w:val="ListParagraph"/>
              <w:ind w:left="-108" w:right="-249" w:firstLine="33"/>
              <w:jc w:val="center"/>
              <w:rPr>
                <w:rFonts w:ascii="Arial" w:hAnsi="Arial" w:cs="Arial"/>
                <w:sz w:val="20"/>
                <w:szCs w:val="20"/>
              </w:rPr>
            </w:pPr>
            <w:r w:rsidRPr="00922A37">
              <w:rPr>
                <w:rFonts w:ascii="Arial" w:hAnsi="Arial" w:cs="Arial"/>
                <w:sz w:val="20"/>
                <w:szCs w:val="20"/>
              </w:rPr>
              <w:t>7</w:t>
            </w:r>
          </w:p>
        </w:tc>
        <w:tc>
          <w:tcPr>
            <w:tcW w:w="993" w:type="dxa"/>
            <w:tcBorders>
              <w:top w:val="nil"/>
              <w:left w:val="nil"/>
              <w:bottom w:val="single" w:sz="4" w:space="0" w:color="auto"/>
              <w:right w:val="nil"/>
            </w:tcBorders>
            <w:vAlign w:val="center"/>
            <w:hideMark/>
          </w:tcPr>
          <w:p w:rsidR="002B4FE0" w:rsidRPr="00922A37" w:rsidRDefault="002B4FE0" w:rsidP="00922A37">
            <w:pPr>
              <w:pStyle w:val="ListParagraph"/>
              <w:ind w:left="-103" w:right="-249" w:firstLine="33"/>
              <w:jc w:val="center"/>
              <w:rPr>
                <w:rFonts w:ascii="Arial" w:hAnsi="Arial" w:cs="Arial"/>
                <w:sz w:val="20"/>
                <w:szCs w:val="20"/>
              </w:rPr>
            </w:pPr>
            <w:r w:rsidRPr="00922A37">
              <w:rPr>
                <w:rFonts w:ascii="Arial" w:hAnsi="Arial" w:cs="Arial"/>
                <w:sz w:val="20"/>
                <w:szCs w:val="20"/>
              </w:rPr>
              <w:t>26.9</w:t>
            </w:r>
          </w:p>
        </w:tc>
        <w:tc>
          <w:tcPr>
            <w:tcW w:w="850" w:type="dxa"/>
            <w:tcBorders>
              <w:top w:val="nil"/>
              <w:left w:val="nil"/>
              <w:bottom w:val="single" w:sz="4" w:space="0" w:color="auto"/>
              <w:right w:val="nil"/>
            </w:tcBorders>
            <w:vAlign w:val="center"/>
            <w:hideMark/>
          </w:tcPr>
          <w:p w:rsidR="002B4FE0" w:rsidRPr="00922A37" w:rsidRDefault="002B4FE0" w:rsidP="00922A37">
            <w:pPr>
              <w:pStyle w:val="ListParagraph"/>
              <w:ind w:left="-108" w:right="-108" w:hanging="34"/>
              <w:jc w:val="center"/>
              <w:rPr>
                <w:rFonts w:ascii="Arial" w:hAnsi="Arial" w:cs="Arial"/>
                <w:sz w:val="20"/>
                <w:szCs w:val="20"/>
              </w:rPr>
            </w:pPr>
            <w:r w:rsidRPr="00922A37">
              <w:rPr>
                <w:rFonts w:ascii="Arial" w:hAnsi="Arial" w:cs="Arial"/>
                <w:sz w:val="20"/>
                <w:szCs w:val="20"/>
              </w:rPr>
              <w:t>19</w:t>
            </w:r>
          </w:p>
        </w:tc>
        <w:tc>
          <w:tcPr>
            <w:tcW w:w="851" w:type="dxa"/>
            <w:tcBorders>
              <w:top w:val="nil"/>
              <w:left w:val="nil"/>
              <w:bottom w:val="single" w:sz="4" w:space="0" w:color="auto"/>
              <w:right w:val="nil"/>
            </w:tcBorders>
            <w:vAlign w:val="center"/>
            <w:hideMark/>
          </w:tcPr>
          <w:p w:rsidR="002B4FE0" w:rsidRPr="00922A37" w:rsidRDefault="002B4FE0" w:rsidP="00922A37">
            <w:pPr>
              <w:pStyle w:val="ListParagraph"/>
              <w:ind w:left="-108" w:right="-108"/>
              <w:jc w:val="center"/>
              <w:rPr>
                <w:rFonts w:ascii="Arial" w:hAnsi="Arial" w:cs="Arial"/>
                <w:sz w:val="20"/>
                <w:szCs w:val="20"/>
              </w:rPr>
            </w:pPr>
            <w:r w:rsidRPr="00922A37">
              <w:rPr>
                <w:rFonts w:ascii="Arial" w:hAnsi="Arial" w:cs="Arial"/>
                <w:sz w:val="20"/>
                <w:szCs w:val="20"/>
              </w:rPr>
              <w:t>73.1</w:t>
            </w:r>
          </w:p>
        </w:tc>
        <w:tc>
          <w:tcPr>
            <w:tcW w:w="708" w:type="dxa"/>
            <w:tcBorders>
              <w:top w:val="nil"/>
              <w:left w:val="nil"/>
              <w:bottom w:val="single" w:sz="4" w:space="0" w:color="auto"/>
              <w:right w:val="nil"/>
            </w:tcBorders>
            <w:vAlign w:val="center"/>
            <w:hideMark/>
          </w:tcPr>
          <w:p w:rsidR="002B4FE0" w:rsidRPr="00922A37" w:rsidRDefault="002B4FE0" w:rsidP="00922A37">
            <w:pPr>
              <w:pStyle w:val="ListParagraph"/>
              <w:ind w:left="-103" w:right="-113"/>
              <w:jc w:val="center"/>
              <w:rPr>
                <w:rFonts w:ascii="Arial" w:hAnsi="Arial" w:cs="Arial"/>
                <w:sz w:val="20"/>
                <w:szCs w:val="20"/>
              </w:rPr>
            </w:pPr>
            <w:r w:rsidRPr="00922A37">
              <w:rPr>
                <w:rFonts w:ascii="Arial" w:hAnsi="Arial" w:cs="Arial"/>
                <w:sz w:val="20"/>
                <w:szCs w:val="20"/>
              </w:rPr>
              <w:t>26</w:t>
            </w:r>
          </w:p>
        </w:tc>
        <w:tc>
          <w:tcPr>
            <w:tcW w:w="709" w:type="dxa"/>
            <w:tcBorders>
              <w:top w:val="nil"/>
              <w:left w:val="nil"/>
              <w:bottom w:val="single" w:sz="4" w:space="0" w:color="auto"/>
              <w:right w:val="nil"/>
            </w:tcBorders>
            <w:vAlign w:val="center"/>
            <w:hideMark/>
          </w:tcPr>
          <w:p w:rsidR="002B4FE0" w:rsidRPr="00922A37" w:rsidRDefault="002B4FE0" w:rsidP="00922A37">
            <w:pPr>
              <w:pStyle w:val="ListParagraph"/>
              <w:ind w:left="-103" w:hanging="6"/>
              <w:jc w:val="left"/>
              <w:rPr>
                <w:rFonts w:ascii="Arial" w:hAnsi="Arial" w:cs="Arial"/>
                <w:sz w:val="20"/>
                <w:szCs w:val="20"/>
              </w:rPr>
            </w:pPr>
            <w:r w:rsidRPr="00922A37">
              <w:rPr>
                <w:rFonts w:ascii="Arial" w:hAnsi="Arial" w:cs="Arial"/>
                <w:sz w:val="20"/>
                <w:szCs w:val="20"/>
              </w:rPr>
              <w:t>52.0</w:t>
            </w:r>
          </w:p>
        </w:tc>
        <w:tc>
          <w:tcPr>
            <w:tcW w:w="991" w:type="dxa"/>
            <w:vMerge/>
            <w:tcBorders>
              <w:top w:val="single" w:sz="4" w:space="0" w:color="auto"/>
              <w:left w:val="nil"/>
              <w:bottom w:val="single" w:sz="4" w:space="0" w:color="auto"/>
              <w:right w:val="nil"/>
            </w:tcBorders>
            <w:vAlign w:val="center"/>
            <w:hideMark/>
          </w:tcPr>
          <w:p w:rsidR="002B4FE0" w:rsidRPr="00922A37" w:rsidRDefault="002B4FE0" w:rsidP="00922A37">
            <w:pPr>
              <w:jc w:val="center"/>
              <w:rPr>
                <w:rFonts w:ascii="Arial" w:hAnsi="Arial" w:cs="Arial"/>
                <w:sz w:val="20"/>
                <w:szCs w:val="20"/>
              </w:rPr>
            </w:pPr>
          </w:p>
        </w:tc>
      </w:tr>
      <w:tr w:rsidR="002B4FE0" w:rsidRPr="00922A37" w:rsidTr="00F962D0">
        <w:trPr>
          <w:jc w:val="center"/>
        </w:trPr>
        <w:tc>
          <w:tcPr>
            <w:tcW w:w="1276" w:type="dxa"/>
            <w:tcBorders>
              <w:top w:val="single" w:sz="4" w:space="0" w:color="auto"/>
              <w:left w:val="nil"/>
              <w:bottom w:val="single" w:sz="4" w:space="0" w:color="auto"/>
              <w:right w:val="nil"/>
            </w:tcBorders>
            <w:vAlign w:val="center"/>
            <w:hideMark/>
          </w:tcPr>
          <w:p w:rsidR="002B4FE0" w:rsidRPr="00922A37" w:rsidRDefault="002B4FE0" w:rsidP="00922A37">
            <w:pPr>
              <w:pStyle w:val="ListParagraph"/>
              <w:ind w:left="0" w:firstLine="0"/>
              <w:jc w:val="left"/>
              <w:rPr>
                <w:rFonts w:ascii="Arial" w:hAnsi="Arial" w:cs="Arial"/>
                <w:sz w:val="20"/>
                <w:szCs w:val="20"/>
              </w:rPr>
            </w:pPr>
            <w:r w:rsidRPr="00922A37">
              <w:rPr>
                <w:rFonts w:ascii="Arial" w:hAnsi="Arial" w:cs="Arial"/>
                <w:sz w:val="20"/>
                <w:szCs w:val="20"/>
              </w:rPr>
              <w:t>Total</w:t>
            </w:r>
          </w:p>
        </w:tc>
        <w:tc>
          <w:tcPr>
            <w:tcW w:w="851" w:type="dxa"/>
            <w:tcBorders>
              <w:top w:val="single" w:sz="4" w:space="0" w:color="auto"/>
              <w:left w:val="nil"/>
              <w:bottom w:val="single" w:sz="4" w:space="0" w:color="auto"/>
              <w:right w:val="nil"/>
            </w:tcBorders>
            <w:vAlign w:val="center"/>
            <w:hideMark/>
          </w:tcPr>
          <w:p w:rsidR="002B4FE0" w:rsidRPr="00922A37" w:rsidRDefault="002B4FE0" w:rsidP="00922A37">
            <w:pPr>
              <w:pStyle w:val="ListParagraph"/>
              <w:ind w:left="-108" w:right="-249" w:firstLine="33"/>
              <w:jc w:val="center"/>
              <w:rPr>
                <w:rFonts w:ascii="Arial" w:hAnsi="Arial" w:cs="Arial"/>
                <w:sz w:val="20"/>
                <w:szCs w:val="20"/>
              </w:rPr>
            </w:pPr>
            <w:r w:rsidRPr="00922A37">
              <w:rPr>
                <w:rFonts w:ascii="Arial" w:hAnsi="Arial" w:cs="Arial"/>
                <w:sz w:val="20"/>
                <w:szCs w:val="20"/>
              </w:rPr>
              <w:t>11</w:t>
            </w:r>
          </w:p>
        </w:tc>
        <w:tc>
          <w:tcPr>
            <w:tcW w:w="993" w:type="dxa"/>
            <w:tcBorders>
              <w:top w:val="single" w:sz="4" w:space="0" w:color="auto"/>
              <w:left w:val="nil"/>
              <w:bottom w:val="single" w:sz="4" w:space="0" w:color="auto"/>
              <w:right w:val="nil"/>
            </w:tcBorders>
            <w:vAlign w:val="center"/>
            <w:hideMark/>
          </w:tcPr>
          <w:p w:rsidR="002B4FE0" w:rsidRPr="00922A37" w:rsidRDefault="002B4FE0" w:rsidP="00922A37">
            <w:pPr>
              <w:pStyle w:val="ListParagraph"/>
              <w:ind w:left="-103" w:right="-249" w:firstLine="33"/>
              <w:jc w:val="center"/>
              <w:rPr>
                <w:rFonts w:ascii="Arial" w:hAnsi="Arial" w:cs="Arial"/>
                <w:sz w:val="20"/>
                <w:szCs w:val="20"/>
              </w:rPr>
            </w:pPr>
            <w:r w:rsidRPr="00922A37">
              <w:rPr>
                <w:rFonts w:ascii="Arial" w:hAnsi="Arial" w:cs="Arial"/>
                <w:sz w:val="20"/>
                <w:szCs w:val="20"/>
              </w:rPr>
              <w:t>22.0</w:t>
            </w:r>
          </w:p>
        </w:tc>
        <w:tc>
          <w:tcPr>
            <w:tcW w:w="850" w:type="dxa"/>
            <w:tcBorders>
              <w:top w:val="single" w:sz="4" w:space="0" w:color="auto"/>
              <w:left w:val="nil"/>
              <w:bottom w:val="single" w:sz="4" w:space="0" w:color="auto"/>
              <w:right w:val="nil"/>
            </w:tcBorders>
            <w:vAlign w:val="center"/>
            <w:hideMark/>
          </w:tcPr>
          <w:p w:rsidR="002B4FE0" w:rsidRPr="00922A37" w:rsidRDefault="002B4FE0" w:rsidP="00922A37">
            <w:pPr>
              <w:pStyle w:val="ListParagraph"/>
              <w:ind w:left="-108" w:right="-108" w:hanging="34"/>
              <w:jc w:val="center"/>
              <w:rPr>
                <w:rFonts w:ascii="Arial" w:hAnsi="Arial" w:cs="Arial"/>
                <w:sz w:val="20"/>
                <w:szCs w:val="20"/>
              </w:rPr>
            </w:pPr>
            <w:r w:rsidRPr="00922A37">
              <w:rPr>
                <w:rFonts w:ascii="Arial" w:hAnsi="Arial" w:cs="Arial"/>
                <w:sz w:val="20"/>
                <w:szCs w:val="20"/>
              </w:rPr>
              <w:t>39</w:t>
            </w:r>
          </w:p>
        </w:tc>
        <w:tc>
          <w:tcPr>
            <w:tcW w:w="851" w:type="dxa"/>
            <w:tcBorders>
              <w:top w:val="single" w:sz="4" w:space="0" w:color="auto"/>
              <w:left w:val="nil"/>
              <w:bottom w:val="single" w:sz="4" w:space="0" w:color="auto"/>
              <w:right w:val="nil"/>
            </w:tcBorders>
            <w:vAlign w:val="center"/>
            <w:hideMark/>
          </w:tcPr>
          <w:p w:rsidR="002B4FE0" w:rsidRPr="00922A37" w:rsidRDefault="002B4FE0" w:rsidP="00922A37">
            <w:pPr>
              <w:pStyle w:val="ListParagraph"/>
              <w:ind w:left="-108" w:right="-108"/>
              <w:jc w:val="center"/>
              <w:rPr>
                <w:rFonts w:ascii="Arial" w:hAnsi="Arial" w:cs="Arial"/>
                <w:sz w:val="20"/>
                <w:szCs w:val="20"/>
              </w:rPr>
            </w:pPr>
            <w:r w:rsidRPr="00922A37">
              <w:rPr>
                <w:rFonts w:ascii="Arial" w:hAnsi="Arial" w:cs="Arial"/>
                <w:sz w:val="20"/>
                <w:szCs w:val="20"/>
              </w:rPr>
              <w:t>78.0</w:t>
            </w:r>
          </w:p>
        </w:tc>
        <w:tc>
          <w:tcPr>
            <w:tcW w:w="708" w:type="dxa"/>
            <w:tcBorders>
              <w:top w:val="single" w:sz="4" w:space="0" w:color="auto"/>
              <w:left w:val="nil"/>
              <w:bottom w:val="single" w:sz="4" w:space="0" w:color="auto"/>
              <w:right w:val="nil"/>
            </w:tcBorders>
            <w:vAlign w:val="center"/>
            <w:hideMark/>
          </w:tcPr>
          <w:p w:rsidR="002B4FE0" w:rsidRPr="00922A37" w:rsidRDefault="002B4FE0" w:rsidP="00922A37">
            <w:pPr>
              <w:pStyle w:val="ListParagraph"/>
              <w:ind w:left="-103" w:right="-113"/>
              <w:jc w:val="center"/>
              <w:rPr>
                <w:rFonts w:ascii="Arial" w:hAnsi="Arial" w:cs="Arial"/>
                <w:sz w:val="20"/>
                <w:szCs w:val="20"/>
              </w:rPr>
            </w:pPr>
            <w:r w:rsidRPr="00922A37">
              <w:rPr>
                <w:rFonts w:ascii="Arial" w:hAnsi="Arial" w:cs="Arial"/>
                <w:sz w:val="20"/>
                <w:szCs w:val="20"/>
              </w:rPr>
              <w:t>50</w:t>
            </w:r>
          </w:p>
        </w:tc>
        <w:tc>
          <w:tcPr>
            <w:tcW w:w="709" w:type="dxa"/>
            <w:tcBorders>
              <w:top w:val="single" w:sz="4" w:space="0" w:color="auto"/>
              <w:left w:val="nil"/>
              <w:bottom w:val="single" w:sz="4" w:space="0" w:color="auto"/>
              <w:right w:val="nil"/>
            </w:tcBorders>
            <w:vAlign w:val="center"/>
            <w:hideMark/>
          </w:tcPr>
          <w:p w:rsidR="002B4FE0" w:rsidRPr="00922A37" w:rsidRDefault="002B4FE0" w:rsidP="00922A37">
            <w:pPr>
              <w:pStyle w:val="ListParagraph"/>
              <w:ind w:left="-103" w:right="-8"/>
              <w:jc w:val="center"/>
              <w:rPr>
                <w:rFonts w:ascii="Arial" w:hAnsi="Arial" w:cs="Arial"/>
                <w:sz w:val="20"/>
                <w:szCs w:val="20"/>
              </w:rPr>
            </w:pPr>
            <w:r w:rsidRPr="00922A37">
              <w:rPr>
                <w:rFonts w:ascii="Arial" w:hAnsi="Arial" w:cs="Arial"/>
                <w:sz w:val="20"/>
                <w:szCs w:val="20"/>
              </w:rPr>
              <w:t>100.0</w:t>
            </w:r>
          </w:p>
        </w:tc>
        <w:tc>
          <w:tcPr>
            <w:tcW w:w="991" w:type="dxa"/>
            <w:tcBorders>
              <w:top w:val="single" w:sz="4" w:space="0" w:color="auto"/>
              <w:left w:val="nil"/>
              <w:bottom w:val="single" w:sz="4" w:space="0" w:color="auto"/>
              <w:right w:val="nil"/>
            </w:tcBorders>
            <w:vAlign w:val="center"/>
          </w:tcPr>
          <w:p w:rsidR="002B4FE0" w:rsidRPr="00922A37" w:rsidRDefault="002B4FE0" w:rsidP="00922A37">
            <w:pPr>
              <w:ind w:left="0" w:firstLine="0"/>
              <w:rPr>
                <w:rFonts w:ascii="Arial" w:hAnsi="Arial" w:cs="Arial"/>
                <w:sz w:val="20"/>
                <w:szCs w:val="20"/>
              </w:rPr>
            </w:pPr>
          </w:p>
        </w:tc>
      </w:tr>
    </w:tbl>
    <w:p w:rsidR="00886D0C" w:rsidRDefault="00886D0C" w:rsidP="00886D0C">
      <w:pPr>
        <w:spacing w:after="0" w:line="240" w:lineRule="auto"/>
        <w:ind w:firstLine="900"/>
        <w:jc w:val="both"/>
        <w:rPr>
          <w:rFonts w:ascii="Arial" w:hAnsi="Arial" w:cs="Arial"/>
          <w:sz w:val="20"/>
          <w:szCs w:val="20"/>
          <w:lang w:val="id-ID"/>
        </w:rPr>
      </w:pPr>
    </w:p>
    <w:p w:rsidR="00F962D0" w:rsidRDefault="00F962D0" w:rsidP="00886D0C">
      <w:pPr>
        <w:spacing w:after="0" w:line="240" w:lineRule="auto"/>
        <w:ind w:firstLine="900"/>
        <w:jc w:val="both"/>
        <w:rPr>
          <w:rFonts w:ascii="Arial" w:hAnsi="Arial" w:cs="Arial"/>
          <w:sz w:val="20"/>
          <w:szCs w:val="20"/>
        </w:rPr>
        <w:sectPr w:rsidR="00F962D0" w:rsidSect="00F962D0">
          <w:type w:val="continuous"/>
          <w:pgSz w:w="11906" w:h="16838"/>
          <w:pgMar w:top="1440" w:right="1440" w:bottom="1440" w:left="1588" w:header="709" w:footer="709" w:gutter="0"/>
          <w:cols w:space="708"/>
          <w:docGrid w:linePitch="360"/>
        </w:sectPr>
      </w:pPr>
    </w:p>
    <w:p w:rsidR="002B4FE0" w:rsidRPr="00922A37" w:rsidRDefault="002B4FE0" w:rsidP="00886D0C">
      <w:pPr>
        <w:spacing w:after="0" w:line="240" w:lineRule="auto"/>
        <w:ind w:firstLine="900"/>
        <w:jc w:val="both"/>
        <w:rPr>
          <w:rFonts w:ascii="Arial" w:hAnsi="Arial" w:cs="Arial"/>
          <w:sz w:val="20"/>
          <w:szCs w:val="20"/>
        </w:rPr>
      </w:pPr>
      <w:r w:rsidRPr="00922A37">
        <w:rPr>
          <w:rFonts w:ascii="Arial" w:hAnsi="Arial" w:cs="Arial"/>
          <w:sz w:val="20"/>
          <w:szCs w:val="20"/>
        </w:rPr>
        <w:lastRenderedPageBreak/>
        <w:t xml:space="preserve">Berdasarkan hasil analisis </w:t>
      </w:r>
      <w:r w:rsidRPr="00922A37">
        <w:rPr>
          <w:rFonts w:ascii="Arial" w:hAnsi="Arial" w:cs="Arial"/>
          <w:i/>
          <w:sz w:val="20"/>
          <w:szCs w:val="20"/>
        </w:rPr>
        <w:t xml:space="preserve">Chi Square </w:t>
      </w:r>
      <w:r w:rsidRPr="00922A37">
        <w:rPr>
          <w:rFonts w:ascii="Arial" w:hAnsi="Arial" w:cs="Arial"/>
          <w:sz w:val="20"/>
          <w:szCs w:val="20"/>
        </w:rPr>
        <w:t xml:space="preserve">diketahui bahwa tidak ada hubungan yang signifikan antara kebiasaan jajan dengan status gizi siswa di SDN </w:t>
      </w:r>
      <w:r w:rsidRPr="00922A37">
        <w:rPr>
          <w:rFonts w:ascii="Arial" w:hAnsi="Arial" w:cs="Arial"/>
          <w:sz w:val="20"/>
          <w:szCs w:val="20"/>
        </w:rPr>
        <w:lastRenderedPageBreak/>
        <w:t xml:space="preserve">Paccerakkang kecamatan Biringkanaya kota Makassar dengan nilai </w:t>
      </w:r>
      <w:r w:rsidRPr="00922A37">
        <w:rPr>
          <w:rFonts w:ascii="Arial" w:hAnsi="Arial" w:cs="Arial"/>
          <w:i/>
          <w:sz w:val="20"/>
          <w:szCs w:val="20"/>
        </w:rPr>
        <w:t>p</w:t>
      </w:r>
      <w:r w:rsidRPr="00922A37">
        <w:rPr>
          <w:rFonts w:ascii="Arial" w:hAnsi="Arial" w:cs="Arial"/>
          <w:sz w:val="20"/>
          <w:szCs w:val="20"/>
        </w:rPr>
        <w:t xml:space="preserve"> &gt;0</w:t>
      </w:r>
      <w:proofErr w:type="gramStart"/>
      <w:r w:rsidRPr="00922A37">
        <w:rPr>
          <w:rFonts w:ascii="Arial" w:hAnsi="Arial" w:cs="Arial"/>
          <w:sz w:val="20"/>
          <w:szCs w:val="20"/>
        </w:rPr>
        <w:t>,05</w:t>
      </w:r>
      <w:proofErr w:type="gramEnd"/>
      <w:r w:rsidRPr="00922A37">
        <w:rPr>
          <w:rFonts w:ascii="Arial" w:hAnsi="Arial" w:cs="Arial"/>
          <w:sz w:val="20"/>
          <w:szCs w:val="20"/>
        </w:rPr>
        <w:t xml:space="preserve"> hal ini menunjukkan bahwa Ha ditolak.</w:t>
      </w:r>
    </w:p>
    <w:p w:rsidR="002B4FE0" w:rsidRPr="00922A37" w:rsidRDefault="00886D0C" w:rsidP="00C019D8">
      <w:pPr>
        <w:pStyle w:val="Heading2"/>
        <w:spacing w:before="240" w:line="240" w:lineRule="auto"/>
        <w:rPr>
          <w:rFonts w:ascii="Arial" w:hAnsi="Arial" w:cs="Arial"/>
          <w:b/>
          <w:color w:val="auto"/>
          <w:sz w:val="20"/>
          <w:szCs w:val="20"/>
        </w:rPr>
      </w:pPr>
      <w:bookmarkStart w:id="11" w:name="_Toc485752507"/>
      <w:r w:rsidRPr="00922A37">
        <w:rPr>
          <w:rFonts w:ascii="Arial" w:hAnsi="Arial" w:cs="Arial"/>
          <w:b/>
          <w:color w:val="auto"/>
          <w:sz w:val="20"/>
          <w:szCs w:val="20"/>
        </w:rPr>
        <w:lastRenderedPageBreak/>
        <w:t>PEMBAHASAN</w:t>
      </w:r>
      <w:bookmarkEnd w:id="11"/>
    </w:p>
    <w:p w:rsidR="002B4FE0" w:rsidRPr="00922A37" w:rsidRDefault="002B4FE0" w:rsidP="00413683">
      <w:pPr>
        <w:pStyle w:val="ListParagraph"/>
        <w:spacing w:after="0" w:line="240" w:lineRule="auto"/>
        <w:ind w:left="0" w:firstLine="763"/>
        <w:jc w:val="both"/>
        <w:rPr>
          <w:rFonts w:ascii="Arial" w:hAnsi="Arial" w:cs="Arial"/>
          <w:sz w:val="20"/>
          <w:szCs w:val="20"/>
        </w:rPr>
      </w:pPr>
      <w:proofErr w:type="gramStart"/>
      <w:r w:rsidRPr="00922A37">
        <w:rPr>
          <w:rFonts w:ascii="Arial" w:hAnsi="Arial" w:cs="Arial"/>
          <w:sz w:val="20"/>
          <w:szCs w:val="20"/>
        </w:rPr>
        <w:t>Pada umumnya siswa sering jajan dengan frekuensi &gt;2 kali sehari.</w:t>
      </w:r>
      <w:proofErr w:type="gramEnd"/>
      <w:r w:rsidRPr="00922A37">
        <w:rPr>
          <w:rFonts w:ascii="Arial" w:hAnsi="Arial" w:cs="Arial"/>
          <w:sz w:val="20"/>
          <w:szCs w:val="20"/>
        </w:rPr>
        <w:t xml:space="preserve"> Hasil penelitian yang telah dilakukan di SDN Paccerakkang Kecamatan Biringkanaya Kota Makassar menggambarkan bahwa frekuensi jajan siswa dalam mengonsumsi makanan jajanan tergolong sering yaitu sebanyak 38 siswa (76,0%) sedangkan sebanyak 12 siswa (24,0%) tergolong tidak sering. </w:t>
      </w:r>
    </w:p>
    <w:p w:rsidR="002B4FE0" w:rsidRPr="00922A37" w:rsidRDefault="002B4FE0" w:rsidP="00413683">
      <w:pPr>
        <w:pStyle w:val="ListParagraph"/>
        <w:spacing w:after="0" w:line="240" w:lineRule="auto"/>
        <w:ind w:left="0" w:firstLine="763"/>
        <w:jc w:val="both"/>
        <w:rPr>
          <w:rFonts w:ascii="Arial" w:hAnsi="Arial" w:cs="Arial"/>
          <w:sz w:val="20"/>
          <w:szCs w:val="20"/>
        </w:rPr>
      </w:pPr>
      <w:r w:rsidRPr="00922A37">
        <w:rPr>
          <w:rFonts w:ascii="Arial" w:hAnsi="Arial" w:cs="Arial"/>
          <w:sz w:val="20"/>
          <w:szCs w:val="20"/>
        </w:rPr>
        <w:t>Hasil ini sejalan dengan hasil penelitian yang telah dilakukan oleh Cahya Ning Fitri tahun 2012 mengenai faktor-faktor yang berhubungan dengan kebiasaan konsumsi makanan jajanan pada siswa sekolah dasar di SDN Rawamangun 01 Pagi Jakarta Timur, menunjukkan bahwa frekuensi jajan siswa sering (&gt;2kali/hari) sebanyak 80 siswa (53,3%) dan tidak sering sebanyak 70 siswa (46,7%).</w:t>
      </w:r>
    </w:p>
    <w:p w:rsidR="002B4FE0" w:rsidRPr="00922A37" w:rsidRDefault="002B4FE0" w:rsidP="00413683">
      <w:pPr>
        <w:pStyle w:val="ListParagraph"/>
        <w:spacing w:after="0" w:line="240" w:lineRule="auto"/>
        <w:ind w:left="0" w:firstLine="763"/>
        <w:jc w:val="both"/>
        <w:rPr>
          <w:rFonts w:ascii="Arial" w:hAnsi="Arial" w:cs="Arial"/>
          <w:sz w:val="20"/>
          <w:szCs w:val="20"/>
        </w:rPr>
      </w:pPr>
      <w:r w:rsidRPr="00922A37">
        <w:rPr>
          <w:rFonts w:ascii="Arial" w:hAnsi="Arial" w:cs="Arial"/>
          <w:sz w:val="20"/>
          <w:szCs w:val="20"/>
        </w:rPr>
        <w:t>Penelitian lain yang dilkukan oleh Dina Paewangan tahun 2015 mengenai gambaran kebiasaan jajanan dan status gizi murid SD Inpres Tangkala II Perumnas Sudiang Kecamatan Biringkanaya Kota Makassar, menunjukkan bahwa sebanyak 70,4% siswa dikategorikan sering jajan, dimana frekuensi jajan sering jika ≥ 2 kali sehari.</w:t>
      </w:r>
    </w:p>
    <w:p w:rsidR="002B4FE0" w:rsidRPr="00922A37" w:rsidRDefault="002B4FE0" w:rsidP="00413683">
      <w:pPr>
        <w:pStyle w:val="ListParagraph"/>
        <w:spacing w:after="0" w:line="240" w:lineRule="auto"/>
        <w:ind w:left="0" w:firstLine="763"/>
        <w:jc w:val="both"/>
        <w:rPr>
          <w:rFonts w:ascii="Arial" w:hAnsi="Arial" w:cs="Arial"/>
          <w:sz w:val="20"/>
          <w:szCs w:val="20"/>
        </w:rPr>
      </w:pPr>
      <w:proofErr w:type="gramStart"/>
      <w:r w:rsidRPr="00922A37">
        <w:rPr>
          <w:rFonts w:ascii="Arial" w:hAnsi="Arial" w:cs="Arial"/>
          <w:sz w:val="20"/>
          <w:szCs w:val="20"/>
        </w:rPr>
        <w:t>Tingginya frekuensi jajan tersebut pada umumnya dikarenakan berbagai faktor salah satunya ialah siswa sebagian besar tidak membawa bekal ke sekolah.</w:t>
      </w:r>
      <w:proofErr w:type="gramEnd"/>
      <w:r w:rsidRPr="00922A37">
        <w:rPr>
          <w:rFonts w:ascii="Arial" w:hAnsi="Arial" w:cs="Arial"/>
          <w:sz w:val="20"/>
          <w:szCs w:val="20"/>
        </w:rPr>
        <w:t xml:space="preserve"> </w:t>
      </w:r>
      <w:proofErr w:type="gramStart"/>
      <w:r w:rsidRPr="00922A37">
        <w:rPr>
          <w:rFonts w:ascii="Arial" w:hAnsi="Arial" w:cs="Arial"/>
          <w:sz w:val="20"/>
          <w:szCs w:val="20"/>
        </w:rPr>
        <w:t>Siswa mengahabiskan seperempat waktunya di sekolah.</w:t>
      </w:r>
      <w:proofErr w:type="gramEnd"/>
      <w:r w:rsidRPr="00922A37">
        <w:rPr>
          <w:rFonts w:ascii="Arial" w:hAnsi="Arial" w:cs="Arial"/>
          <w:sz w:val="20"/>
          <w:szCs w:val="20"/>
        </w:rPr>
        <w:t xml:space="preserve"> </w:t>
      </w:r>
      <w:r w:rsidRPr="00922A37">
        <w:rPr>
          <w:rFonts w:ascii="Arial" w:hAnsi="Arial" w:cs="Arial"/>
          <w:color w:val="000000"/>
          <w:sz w:val="20"/>
          <w:szCs w:val="20"/>
        </w:rPr>
        <w:t xml:space="preserve">Jam istirahat menjadi pilihan siswa untuk jajan. Hal ini dikarenakan 3-4 jam setelah makan perut </w:t>
      </w:r>
      <w:proofErr w:type="gramStart"/>
      <w:r w:rsidRPr="00922A37">
        <w:rPr>
          <w:rFonts w:ascii="Arial" w:hAnsi="Arial" w:cs="Arial"/>
          <w:color w:val="000000"/>
          <w:sz w:val="20"/>
          <w:szCs w:val="20"/>
        </w:rPr>
        <w:t>akan</w:t>
      </w:r>
      <w:proofErr w:type="gramEnd"/>
      <w:r w:rsidRPr="00922A37">
        <w:rPr>
          <w:rFonts w:ascii="Arial" w:hAnsi="Arial" w:cs="Arial"/>
          <w:color w:val="000000"/>
          <w:sz w:val="20"/>
          <w:szCs w:val="20"/>
        </w:rPr>
        <w:t xml:space="preserve"> merasa lapar sehingga meskipun sarapan pagi mereka tetap membeli jajan di sekolah</w:t>
      </w:r>
      <w:r w:rsidRPr="00922A37">
        <w:rPr>
          <w:rFonts w:ascii="Arial" w:hAnsi="Arial" w:cs="Arial"/>
          <w:sz w:val="20"/>
          <w:szCs w:val="20"/>
        </w:rPr>
        <w:t xml:space="preserve">.  </w:t>
      </w:r>
    </w:p>
    <w:p w:rsidR="002B4FE0" w:rsidRPr="00922A37" w:rsidRDefault="002B4FE0" w:rsidP="00413683">
      <w:pPr>
        <w:pStyle w:val="ListParagraph"/>
        <w:spacing w:after="0" w:line="240" w:lineRule="auto"/>
        <w:ind w:left="0" w:firstLine="763"/>
        <w:jc w:val="both"/>
        <w:rPr>
          <w:rFonts w:ascii="Arial" w:hAnsi="Arial" w:cs="Arial"/>
          <w:sz w:val="20"/>
          <w:szCs w:val="20"/>
        </w:rPr>
      </w:pPr>
      <w:proofErr w:type="gramStart"/>
      <w:r w:rsidRPr="00922A37">
        <w:rPr>
          <w:rFonts w:ascii="Arial" w:hAnsi="Arial" w:cs="Arial"/>
          <w:sz w:val="20"/>
          <w:szCs w:val="20"/>
        </w:rPr>
        <w:t>Jenis jajanan adalah berbagai macam makanan dan minuman yang dijual di lingkungan sekolah maupun di luar lingkungan sekolah.</w:t>
      </w:r>
      <w:proofErr w:type="gramEnd"/>
      <w:r w:rsidRPr="00922A37">
        <w:rPr>
          <w:rFonts w:ascii="Arial" w:hAnsi="Arial" w:cs="Arial"/>
          <w:sz w:val="20"/>
          <w:szCs w:val="20"/>
        </w:rPr>
        <w:t xml:space="preserve"> </w:t>
      </w:r>
      <w:proofErr w:type="gramStart"/>
      <w:r w:rsidRPr="00922A37">
        <w:rPr>
          <w:rFonts w:ascii="Arial" w:hAnsi="Arial" w:cs="Arial"/>
          <w:sz w:val="20"/>
          <w:szCs w:val="20"/>
        </w:rPr>
        <w:t>Jenis makanan jajanan terbagi atas makanan utama dan makanan selingan atau camilan.</w:t>
      </w:r>
      <w:proofErr w:type="gramEnd"/>
      <w:r w:rsidRPr="00922A37">
        <w:rPr>
          <w:rFonts w:ascii="Arial" w:hAnsi="Arial" w:cs="Arial"/>
          <w:sz w:val="20"/>
          <w:szCs w:val="20"/>
        </w:rPr>
        <w:t xml:space="preserve"> </w:t>
      </w:r>
    </w:p>
    <w:p w:rsidR="002B4FE0" w:rsidRPr="00922A37" w:rsidRDefault="002B4FE0" w:rsidP="00413683">
      <w:pPr>
        <w:pStyle w:val="ListParagraph"/>
        <w:spacing w:after="0" w:line="240" w:lineRule="auto"/>
        <w:ind w:left="0" w:firstLine="763"/>
        <w:jc w:val="both"/>
        <w:rPr>
          <w:rFonts w:ascii="Arial" w:hAnsi="Arial" w:cs="Arial"/>
          <w:sz w:val="20"/>
          <w:szCs w:val="20"/>
        </w:rPr>
      </w:pPr>
      <w:r w:rsidRPr="00922A37">
        <w:rPr>
          <w:rFonts w:ascii="Arial" w:hAnsi="Arial" w:cs="Arial"/>
          <w:sz w:val="20"/>
          <w:szCs w:val="20"/>
        </w:rPr>
        <w:t>Berdasarkan hasil penelitian yang telah dilakukan di SDN Paccerakkang menggambarkan bahwa jenis jajanan yang dikonsumsi siswa tergolong baik yaitu sebanyak 48 siswa (96,0%) untuk makanan pokok, 47 siswa (94,0%) untuk makanan sumber protein, untuk jenis jajanan sumber vitamin dan mineral seperti sayuran sebanyak 29 siswa (58,0%) dan buah sebanyak 34 siswa (68,0%).</w:t>
      </w:r>
    </w:p>
    <w:p w:rsidR="002B4FE0" w:rsidRPr="00922A37" w:rsidRDefault="002B4FE0" w:rsidP="00413683">
      <w:pPr>
        <w:pStyle w:val="ListParagraph"/>
        <w:spacing w:after="0" w:line="240" w:lineRule="auto"/>
        <w:ind w:left="0" w:firstLine="763"/>
        <w:jc w:val="both"/>
        <w:rPr>
          <w:rFonts w:ascii="Arial" w:hAnsi="Arial" w:cs="Arial"/>
          <w:color w:val="000000"/>
          <w:sz w:val="20"/>
          <w:szCs w:val="20"/>
        </w:rPr>
      </w:pPr>
      <w:r w:rsidRPr="00922A37">
        <w:rPr>
          <w:rFonts w:ascii="Arial" w:hAnsi="Arial" w:cs="Arial"/>
          <w:sz w:val="20"/>
          <w:szCs w:val="20"/>
        </w:rPr>
        <w:t xml:space="preserve">Hasil ini sejalan degan hasil penelitian yang dilakukan oleh Simanjuntak, dkk tahun 2010 Mengenai konsumsi makanan jajanan, konsumsi makanan di rumah dan status gizi anak di SDN 04 Petang Jakarta </w:t>
      </w:r>
      <w:r w:rsidRPr="00922A37">
        <w:rPr>
          <w:rFonts w:ascii="Arial" w:hAnsi="Arial" w:cs="Arial"/>
          <w:sz w:val="20"/>
          <w:szCs w:val="20"/>
        </w:rPr>
        <w:lastRenderedPageBreak/>
        <w:t>Timur, menujukkan bahwa terdapat 32 siswa (53</w:t>
      </w:r>
      <w:proofErr w:type="gramStart"/>
      <w:r w:rsidRPr="00922A37">
        <w:rPr>
          <w:rFonts w:ascii="Arial" w:hAnsi="Arial" w:cs="Arial"/>
          <w:sz w:val="20"/>
          <w:szCs w:val="20"/>
        </w:rPr>
        <w:t>,3</w:t>
      </w:r>
      <w:proofErr w:type="gramEnd"/>
      <w:r w:rsidRPr="00922A37">
        <w:rPr>
          <w:rFonts w:ascii="Arial" w:hAnsi="Arial" w:cs="Arial"/>
          <w:sz w:val="20"/>
          <w:szCs w:val="20"/>
        </w:rPr>
        <w:t xml:space="preserve">%) </w:t>
      </w:r>
      <w:r w:rsidRPr="00922A37">
        <w:rPr>
          <w:rFonts w:ascii="Arial" w:hAnsi="Arial" w:cs="Arial"/>
          <w:color w:val="000000"/>
          <w:sz w:val="20"/>
          <w:szCs w:val="20"/>
        </w:rPr>
        <w:t>selama di sekolah jajanan yang banyak dikonsumsi anak ialah jenis makanan pokok seperti nasi goreng, mie, dan lauk seperti bakwan, tahu isi, risoles, panada, pastel, bakso tusuk dan sebagainya.</w:t>
      </w:r>
    </w:p>
    <w:p w:rsidR="002B4FE0" w:rsidRPr="00922A37" w:rsidRDefault="002B4FE0" w:rsidP="00413683">
      <w:pPr>
        <w:pStyle w:val="ListParagraph"/>
        <w:spacing w:after="0" w:line="240" w:lineRule="auto"/>
        <w:ind w:left="0" w:firstLine="763"/>
        <w:jc w:val="both"/>
        <w:rPr>
          <w:rFonts w:ascii="Arial" w:hAnsi="Arial" w:cs="Arial"/>
          <w:color w:val="000000"/>
          <w:sz w:val="20"/>
          <w:szCs w:val="20"/>
        </w:rPr>
      </w:pPr>
      <w:proofErr w:type="gramStart"/>
      <w:r w:rsidRPr="00922A37">
        <w:rPr>
          <w:rFonts w:ascii="Arial" w:hAnsi="Arial" w:cs="Arial"/>
          <w:color w:val="000000"/>
          <w:sz w:val="20"/>
          <w:szCs w:val="20"/>
        </w:rPr>
        <w:t>Siswa lebih cenderung memilih jenis jajanan seperti di atas karena selain harganya yang murah dan dapat memberikan rasa kenyang.</w:t>
      </w:r>
      <w:proofErr w:type="gramEnd"/>
      <w:r w:rsidRPr="00922A37">
        <w:rPr>
          <w:rFonts w:ascii="Arial" w:hAnsi="Arial" w:cs="Arial"/>
          <w:color w:val="000000"/>
          <w:sz w:val="20"/>
          <w:szCs w:val="20"/>
        </w:rPr>
        <w:t xml:space="preserve"> </w:t>
      </w:r>
      <w:proofErr w:type="gramStart"/>
      <w:r w:rsidRPr="00922A37">
        <w:rPr>
          <w:rFonts w:ascii="Arial" w:hAnsi="Arial" w:cs="Arial"/>
          <w:color w:val="000000"/>
          <w:sz w:val="20"/>
          <w:szCs w:val="20"/>
        </w:rPr>
        <w:t>Makanan jajanan tersebut banyak dijual dan memiliki rasa yang sesuai dengan selera siswa, selain itu bentuknya juga menarik.</w:t>
      </w:r>
      <w:proofErr w:type="gramEnd"/>
    </w:p>
    <w:p w:rsidR="002B4FE0" w:rsidRPr="00922A37" w:rsidRDefault="002B4FE0" w:rsidP="00413683">
      <w:pPr>
        <w:pStyle w:val="ListParagraph"/>
        <w:spacing w:after="0" w:line="240" w:lineRule="auto"/>
        <w:ind w:left="0" w:firstLine="763"/>
        <w:jc w:val="both"/>
        <w:rPr>
          <w:rFonts w:ascii="Arial" w:hAnsi="Arial" w:cs="Arial"/>
          <w:sz w:val="20"/>
          <w:szCs w:val="20"/>
        </w:rPr>
      </w:pPr>
      <w:r w:rsidRPr="00922A37">
        <w:rPr>
          <w:rFonts w:ascii="Arial" w:hAnsi="Arial" w:cs="Arial"/>
          <w:sz w:val="20"/>
          <w:szCs w:val="20"/>
        </w:rPr>
        <w:t xml:space="preserve">Berdasarkan hasil penelitian yang telah dilakukan di SDN Paccerakkang Kecamatan Biringkanaya Kota Makassar melalui wawancara  menggunakan kuesioner terhadap kebiasaan jajan siswa masih tergolong kurang dimana hasil menggambarkan bahwa kebiasaan jajan siswa dalam mengonsumsi makanan jajanan tergolong kurang yaitu sebanyak 26 siswa (52,0%) sedangkan sebanyak 24 siswa (48,0%) tergolong baik. </w:t>
      </w:r>
    </w:p>
    <w:p w:rsidR="002B4FE0" w:rsidRPr="00922A37" w:rsidRDefault="002B4FE0" w:rsidP="00413683">
      <w:pPr>
        <w:pStyle w:val="ListParagraph"/>
        <w:spacing w:after="0" w:line="240" w:lineRule="auto"/>
        <w:ind w:left="0" w:firstLine="763"/>
        <w:jc w:val="both"/>
        <w:rPr>
          <w:rFonts w:ascii="Arial" w:hAnsi="Arial" w:cs="Arial"/>
          <w:sz w:val="20"/>
          <w:szCs w:val="20"/>
        </w:rPr>
      </w:pPr>
      <w:r w:rsidRPr="00922A37">
        <w:rPr>
          <w:rFonts w:ascii="Arial" w:hAnsi="Arial" w:cs="Arial"/>
          <w:sz w:val="20"/>
          <w:szCs w:val="20"/>
        </w:rPr>
        <w:t>Hal ini sejalan dengan hasil penelitian yang telah dilakukan oleh Andi Mashuria tahun 2014 mengenai gambaran pengetahuan dan kebiasaan konsumsi makanan jajanan pada anak SDN Baddoka Kecamatan Biringkanaya Kota Makassar, menunjukkan bahwa sebanyak 69 siswa (58,0%) dikategorikan kurang dan sebanyak 50 siswa (42,0%)dikategorikan baik.</w:t>
      </w:r>
    </w:p>
    <w:p w:rsidR="002B4FE0" w:rsidRPr="00922A37" w:rsidRDefault="002B4FE0" w:rsidP="00413683">
      <w:pPr>
        <w:pStyle w:val="ListParagraph"/>
        <w:spacing w:after="0" w:line="240" w:lineRule="auto"/>
        <w:ind w:left="0" w:firstLine="763"/>
        <w:jc w:val="both"/>
        <w:rPr>
          <w:rFonts w:ascii="Arial" w:hAnsi="Arial" w:cs="Arial"/>
          <w:sz w:val="20"/>
          <w:szCs w:val="20"/>
        </w:rPr>
      </w:pPr>
      <w:proofErr w:type="gramStart"/>
      <w:r w:rsidRPr="00922A37">
        <w:rPr>
          <w:rFonts w:ascii="Arial" w:hAnsi="Arial" w:cs="Arial"/>
          <w:sz w:val="20"/>
          <w:szCs w:val="20"/>
        </w:rPr>
        <w:t>Kebiasaan jajan bisa menjadi hal yang baik tetapi dapat juga menjadi hal yang kurang baik.</w:t>
      </w:r>
      <w:proofErr w:type="gramEnd"/>
      <w:r w:rsidRPr="00922A37">
        <w:rPr>
          <w:rFonts w:ascii="Arial" w:hAnsi="Arial" w:cs="Arial"/>
          <w:sz w:val="20"/>
          <w:szCs w:val="20"/>
        </w:rPr>
        <w:t xml:space="preserve"> </w:t>
      </w:r>
      <w:proofErr w:type="gramStart"/>
      <w:r w:rsidRPr="00922A37">
        <w:rPr>
          <w:rFonts w:ascii="Arial" w:hAnsi="Arial" w:cs="Arial"/>
          <w:sz w:val="20"/>
          <w:szCs w:val="20"/>
        </w:rPr>
        <w:t>Jajan dikatakan baik apabila jenis jajanan yang dibeli anak tidak sembarangan dan mengandung nutrisi.</w:t>
      </w:r>
      <w:proofErr w:type="gramEnd"/>
      <w:r w:rsidRPr="00922A37">
        <w:rPr>
          <w:rFonts w:ascii="Arial" w:hAnsi="Arial" w:cs="Arial"/>
          <w:sz w:val="20"/>
          <w:szCs w:val="20"/>
        </w:rPr>
        <w:t xml:space="preserve"> Menurut Fitri tahun 2012 menyatakan bahwa tingginya angka kebiasaan jajan siswa yang kurang baik dipengaruhi oleh berbagi faktor diantaranya pengetahuan </w:t>
      </w:r>
      <w:proofErr w:type="gramStart"/>
      <w:r w:rsidRPr="00922A37">
        <w:rPr>
          <w:rFonts w:ascii="Arial" w:hAnsi="Arial" w:cs="Arial"/>
          <w:sz w:val="20"/>
          <w:szCs w:val="20"/>
        </w:rPr>
        <w:t>gizi  dan</w:t>
      </w:r>
      <w:proofErr w:type="gramEnd"/>
      <w:r w:rsidRPr="00922A37">
        <w:rPr>
          <w:rFonts w:ascii="Arial" w:hAnsi="Arial" w:cs="Arial"/>
          <w:sz w:val="20"/>
          <w:szCs w:val="20"/>
        </w:rPr>
        <w:t xml:space="preserve"> sikap terhadap makanan jajanan, besar uang jajan, pengaruh teman sebaya dan orang tua.</w:t>
      </w:r>
    </w:p>
    <w:p w:rsidR="002B4FE0" w:rsidRPr="00922A37" w:rsidRDefault="002B4FE0" w:rsidP="00413683">
      <w:pPr>
        <w:pStyle w:val="ListParagraph"/>
        <w:spacing w:after="0" w:line="240" w:lineRule="auto"/>
        <w:ind w:left="0" w:firstLine="763"/>
        <w:jc w:val="both"/>
        <w:rPr>
          <w:rFonts w:ascii="Arial" w:hAnsi="Arial" w:cs="Arial"/>
          <w:sz w:val="20"/>
          <w:szCs w:val="20"/>
        </w:rPr>
      </w:pPr>
      <w:r w:rsidRPr="00922A37">
        <w:rPr>
          <w:rFonts w:ascii="Arial" w:hAnsi="Arial" w:cs="Arial"/>
          <w:sz w:val="20"/>
          <w:szCs w:val="20"/>
        </w:rPr>
        <w:t xml:space="preserve">Berdasarkan hasil penelitian yang dilaksanakan di SDN Pacerakkang dengan analisis statistik menggunakan uji </w:t>
      </w:r>
      <w:r w:rsidRPr="00922A37">
        <w:rPr>
          <w:rFonts w:ascii="Arial" w:hAnsi="Arial" w:cs="Arial"/>
          <w:i/>
          <w:sz w:val="20"/>
          <w:szCs w:val="20"/>
        </w:rPr>
        <w:t>Chi Square</w:t>
      </w:r>
      <w:r w:rsidRPr="00922A37">
        <w:rPr>
          <w:rFonts w:ascii="Arial" w:hAnsi="Arial" w:cs="Arial"/>
          <w:sz w:val="20"/>
          <w:szCs w:val="20"/>
        </w:rPr>
        <w:t xml:space="preserve"> diperoleh nilai </w:t>
      </w:r>
      <w:r w:rsidRPr="00922A37">
        <w:rPr>
          <w:rFonts w:ascii="Arial" w:hAnsi="Arial" w:cs="Arial"/>
          <w:i/>
          <w:sz w:val="20"/>
          <w:szCs w:val="20"/>
        </w:rPr>
        <w:t>p</w:t>
      </w:r>
      <w:r w:rsidRPr="00922A37">
        <w:rPr>
          <w:rFonts w:ascii="Arial" w:hAnsi="Arial" w:cs="Arial"/>
          <w:sz w:val="20"/>
          <w:szCs w:val="20"/>
        </w:rPr>
        <w:t xml:space="preserve"> = 0,560. </w:t>
      </w:r>
      <w:proofErr w:type="gramStart"/>
      <w:r w:rsidRPr="00922A37">
        <w:rPr>
          <w:rFonts w:ascii="Arial" w:hAnsi="Arial" w:cs="Arial"/>
          <w:sz w:val="20"/>
          <w:szCs w:val="20"/>
        </w:rPr>
        <w:t>Hasil penelitian ini menunjukkan tidak ada hubungan kebiasaan jajan dengan status gizi siswa di SDN Paccerakkang Kecamatan Biringkanaya Kota Makassar.</w:t>
      </w:r>
      <w:proofErr w:type="gramEnd"/>
    </w:p>
    <w:p w:rsidR="002B4FE0" w:rsidRPr="00922A37" w:rsidRDefault="002B4FE0" w:rsidP="00413683">
      <w:pPr>
        <w:pStyle w:val="ListParagraph"/>
        <w:spacing w:after="0" w:line="240" w:lineRule="auto"/>
        <w:ind w:left="0" w:firstLine="763"/>
        <w:jc w:val="both"/>
        <w:rPr>
          <w:rFonts w:ascii="Arial" w:hAnsi="Arial" w:cs="Arial"/>
          <w:color w:val="000000"/>
          <w:sz w:val="20"/>
          <w:szCs w:val="20"/>
        </w:rPr>
      </w:pPr>
      <w:r w:rsidRPr="00922A37">
        <w:rPr>
          <w:rFonts w:ascii="Arial" w:hAnsi="Arial" w:cs="Arial"/>
          <w:sz w:val="20"/>
          <w:szCs w:val="20"/>
        </w:rPr>
        <w:t xml:space="preserve">Hal ini sejalan dengan penelitian yang dilakukan oleh Kurnia Noviani dkk tahun 2016, megenai Kebiasaan jajan dan pola makan serta hubungannya dengan status gizi anak usia sekolah di SD Sonosewu Bantul Yogyakarta, menunjukkan bahwa tidak ada hubungan antara kebiasaan jajan dengan status gizi siswa </w:t>
      </w:r>
      <w:r w:rsidRPr="00922A37">
        <w:rPr>
          <w:rFonts w:ascii="Arial" w:hAnsi="Arial" w:cs="Arial"/>
          <w:i/>
          <w:iCs/>
          <w:color w:val="000000"/>
          <w:sz w:val="20"/>
          <w:szCs w:val="20"/>
        </w:rPr>
        <w:t xml:space="preserve">p </w:t>
      </w:r>
      <w:r w:rsidRPr="00922A37">
        <w:rPr>
          <w:rFonts w:ascii="Arial" w:hAnsi="Arial" w:cs="Arial"/>
          <w:color w:val="000000"/>
          <w:sz w:val="20"/>
          <w:szCs w:val="20"/>
        </w:rPr>
        <w:t>value 0,781 (</w:t>
      </w:r>
      <w:r w:rsidRPr="00922A37">
        <w:rPr>
          <w:rFonts w:ascii="Arial" w:hAnsi="Arial" w:cs="Arial"/>
          <w:i/>
          <w:iCs/>
          <w:color w:val="000000"/>
          <w:sz w:val="20"/>
          <w:szCs w:val="20"/>
        </w:rPr>
        <w:t>p</w:t>
      </w:r>
      <w:r w:rsidRPr="00922A37">
        <w:rPr>
          <w:rFonts w:ascii="Arial" w:hAnsi="Arial" w:cs="Arial"/>
          <w:color w:val="000000"/>
          <w:sz w:val="20"/>
          <w:szCs w:val="20"/>
        </w:rPr>
        <w:t>&gt;0,05).</w:t>
      </w:r>
    </w:p>
    <w:p w:rsidR="002B4FE0" w:rsidRPr="00922A37" w:rsidRDefault="002B4FE0" w:rsidP="00413683">
      <w:pPr>
        <w:pStyle w:val="ListParagraph"/>
        <w:spacing w:after="0" w:line="240" w:lineRule="auto"/>
        <w:ind w:left="0" w:firstLine="763"/>
        <w:jc w:val="both"/>
        <w:rPr>
          <w:rFonts w:ascii="Arial" w:hAnsi="Arial" w:cs="Arial"/>
          <w:color w:val="000000"/>
          <w:sz w:val="20"/>
          <w:szCs w:val="20"/>
        </w:rPr>
      </w:pPr>
      <w:r w:rsidRPr="00922A37">
        <w:rPr>
          <w:rFonts w:ascii="Arial" w:hAnsi="Arial" w:cs="Arial"/>
          <w:color w:val="000000"/>
          <w:sz w:val="20"/>
          <w:szCs w:val="20"/>
        </w:rPr>
        <w:lastRenderedPageBreak/>
        <w:t>Penelitian lain yang dilakukan oleh Ana B Montol tahun 2010 menegenai asupan jajanan dan terjadinya obesitas pada anak Sekolah Dasar Negeri 11 Manado, menunjukkan bahwa terdapapat hubungan bermakna antara asupan zat gizi dari makanan jajanan. Siswa dengan kebiasaan jajan disekolah mempunyai resiko 1</w:t>
      </w:r>
      <w:proofErr w:type="gramStart"/>
      <w:r w:rsidRPr="00922A37">
        <w:rPr>
          <w:rFonts w:ascii="Arial" w:hAnsi="Arial" w:cs="Arial"/>
          <w:color w:val="000000"/>
          <w:sz w:val="20"/>
          <w:szCs w:val="20"/>
        </w:rPr>
        <w:t>,95</w:t>
      </w:r>
      <w:proofErr w:type="gramEnd"/>
      <w:r w:rsidRPr="00922A37">
        <w:rPr>
          <w:rFonts w:ascii="Arial" w:hAnsi="Arial" w:cs="Arial"/>
          <w:color w:val="000000"/>
          <w:sz w:val="20"/>
          <w:szCs w:val="20"/>
        </w:rPr>
        <w:t xml:space="preserve"> kali lebih besar menjadi obesitas. </w:t>
      </w:r>
    </w:p>
    <w:p w:rsidR="002B4FE0" w:rsidRPr="00922A37" w:rsidRDefault="002B4FE0" w:rsidP="00413683">
      <w:pPr>
        <w:pStyle w:val="ListParagraph"/>
        <w:spacing w:after="0" w:line="240" w:lineRule="auto"/>
        <w:ind w:left="0" w:firstLine="763"/>
        <w:jc w:val="both"/>
        <w:rPr>
          <w:rFonts w:ascii="Arial" w:hAnsi="Arial" w:cs="Arial"/>
          <w:color w:val="000000"/>
          <w:sz w:val="20"/>
          <w:szCs w:val="20"/>
        </w:rPr>
      </w:pPr>
      <w:proofErr w:type="gramStart"/>
      <w:r w:rsidRPr="00922A37">
        <w:rPr>
          <w:rFonts w:ascii="Arial" w:hAnsi="Arial" w:cs="Arial"/>
          <w:color w:val="000000"/>
          <w:sz w:val="20"/>
          <w:szCs w:val="20"/>
        </w:rPr>
        <w:t>Tidak adanya hubungan antara kebiasaan jajan dengan status gizi mungkin terjadi karena dalam penelitian ini hanya melihat frekuensi jajan saja tanpa memperhatikan kualitas dan kuantitas makanan jajanan tersebut.</w:t>
      </w:r>
      <w:proofErr w:type="gramEnd"/>
      <w:r w:rsidRPr="00922A37">
        <w:rPr>
          <w:rFonts w:ascii="Arial" w:hAnsi="Arial" w:cs="Arial"/>
          <w:color w:val="000000"/>
          <w:sz w:val="20"/>
          <w:szCs w:val="20"/>
        </w:rPr>
        <w:t xml:space="preserve"> </w:t>
      </w:r>
      <w:proofErr w:type="gramStart"/>
      <w:r w:rsidRPr="00922A37">
        <w:rPr>
          <w:rFonts w:ascii="Arial" w:hAnsi="Arial" w:cs="Arial"/>
          <w:color w:val="000000"/>
          <w:sz w:val="20"/>
          <w:szCs w:val="20"/>
        </w:rPr>
        <w:t>Kebiasaan jajan yang dapat membentuk status gizi anak adalah kebiasaan jajan yang baik.</w:t>
      </w:r>
      <w:proofErr w:type="gramEnd"/>
      <w:r w:rsidRPr="00922A37">
        <w:rPr>
          <w:rFonts w:ascii="Arial" w:hAnsi="Arial" w:cs="Arial"/>
          <w:color w:val="000000"/>
          <w:sz w:val="20"/>
          <w:szCs w:val="20"/>
        </w:rPr>
        <w:t xml:space="preserve"> </w:t>
      </w:r>
      <w:proofErr w:type="gramStart"/>
      <w:r w:rsidRPr="00922A37">
        <w:rPr>
          <w:rFonts w:ascii="Arial" w:hAnsi="Arial" w:cs="Arial"/>
          <w:color w:val="000000"/>
          <w:sz w:val="20"/>
          <w:szCs w:val="20"/>
        </w:rPr>
        <w:t>Indikatornya adalah jenis makanan jajan yang dibeli adalah makanan yang mengandung zat gizi seperti buah, makanan yang mengandung sayuran, dan sebagainya.</w:t>
      </w:r>
      <w:proofErr w:type="gramEnd"/>
      <w:r w:rsidRPr="00922A37">
        <w:rPr>
          <w:rFonts w:ascii="Arial" w:hAnsi="Arial" w:cs="Arial"/>
          <w:color w:val="000000"/>
          <w:sz w:val="20"/>
          <w:szCs w:val="20"/>
        </w:rPr>
        <w:t xml:space="preserve"> Kebiasaan jajan yang baik akan berdampak pada terpenuhinya kebutuhan gizi melalui asupan makanan yang dibeli pada saat jajan sedangkan terlalu sering jajan makanan yang kurang baik seperti makanan yang asin, manis dan berminyak contohnya gorengan, permen, gulali dan makanan ringan serta minuman kemasan (soda, teh gelas dll) akan berdampak buruk bagi kesehatan.</w:t>
      </w:r>
    </w:p>
    <w:p w:rsidR="002B4FE0" w:rsidRPr="00922A37" w:rsidRDefault="002B4FE0" w:rsidP="00413683">
      <w:pPr>
        <w:spacing w:after="0" w:line="240" w:lineRule="auto"/>
        <w:ind w:firstLine="851"/>
        <w:jc w:val="both"/>
        <w:rPr>
          <w:rFonts w:ascii="Arial" w:hAnsi="Arial" w:cs="Arial"/>
          <w:sz w:val="20"/>
          <w:szCs w:val="20"/>
        </w:rPr>
      </w:pPr>
      <w:r w:rsidRPr="00922A37">
        <w:rPr>
          <w:rFonts w:ascii="Arial" w:hAnsi="Arial" w:cs="Arial"/>
          <w:sz w:val="20"/>
          <w:szCs w:val="20"/>
        </w:rPr>
        <w:t>Berdasarkan hasil penelitian yang telah dilakukan di SDN Paccerakkang melalui wawancara menggunakan kuesioner menunjukkan bahwa nafsu makan siswa di rumah pada umumnya cenderung baik yaitu sebanyak 26 siswa (52,0%) dan sebanyak 24 siswa (48,0%) cenderung kurang.</w:t>
      </w:r>
    </w:p>
    <w:p w:rsidR="002B4FE0" w:rsidRPr="00922A37" w:rsidRDefault="002B4FE0" w:rsidP="00413683">
      <w:pPr>
        <w:pStyle w:val="ListParagraph"/>
        <w:spacing w:after="0" w:line="240" w:lineRule="auto"/>
        <w:ind w:left="0" w:firstLine="763"/>
        <w:jc w:val="both"/>
        <w:rPr>
          <w:rFonts w:ascii="Arial" w:hAnsi="Arial" w:cs="Arial"/>
          <w:sz w:val="20"/>
          <w:szCs w:val="20"/>
        </w:rPr>
      </w:pPr>
      <w:r w:rsidRPr="00922A37">
        <w:rPr>
          <w:rFonts w:ascii="Arial" w:hAnsi="Arial" w:cs="Arial"/>
          <w:sz w:val="20"/>
          <w:szCs w:val="20"/>
        </w:rPr>
        <w:t>Hal ini sejalan dengan hasil penelitian yang dilakukan oleh Aristiana Kesuma dkk tahun 2015 mengenai faktor- faktor yang berhubungan dengan perilaku kesulitan makan anak pra sekolah di PAUD Terpadu Pertiwi DWP Setda Provinsi Riau, menunjukkan bahwa 51anak (64,4%) memiliki nafsu makan baik dan 38 (35,4%) anak memiliki nafsu makan kurang baik.</w:t>
      </w:r>
    </w:p>
    <w:p w:rsidR="002B4FE0" w:rsidRPr="00922A37" w:rsidRDefault="002B4FE0" w:rsidP="00413683">
      <w:pPr>
        <w:pStyle w:val="ListParagraph"/>
        <w:spacing w:after="0" w:line="240" w:lineRule="auto"/>
        <w:ind w:left="0" w:firstLine="763"/>
        <w:jc w:val="both"/>
        <w:rPr>
          <w:rFonts w:ascii="Arial" w:hAnsi="Arial" w:cs="Arial"/>
          <w:sz w:val="20"/>
          <w:szCs w:val="20"/>
        </w:rPr>
      </w:pPr>
      <w:proofErr w:type="gramStart"/>
      <w:r w:rsidRPr="00922A37">
        <w:rPr>
          <w:rFonts w:ascii="Arial" w:hAnsi="Arial" w:cs="Arial"/>
          <w:sz w:val="20"/>
          <w:szCs w:val="20"/>
        </w:rPr>
        <w:t>Usia</w:t>
      </w:r>
      <w:proofErr w:type="gramEnd"/>
      <w:r w:rsidRPr="00922A37">
        <w:rPr>
          <w:rFonts w:ascii="Arial" w:hAnsi="Arial" w:cs="Arial"/>
          <w:sz w:val="20"/>
          <w:szCs w:val="20"/>
        </w:rPr>
        <w:t xml:space="preserve"> sekolah dasar merupakan masa dimana anak mengahabiskan seperempat waktunya di sekolah. </w:t>
      </w:r>
      <w:proofErr w:type="gramStart"/>
      <w:r w:rsidRPr="00922A37">
        <w:rPr>
          <w:rFonts w:ascii="Arial" w:hAnsi="Arial" w:cs="Arial"/>
          <w:sz w:val="20"/>
          <w:szCs w:val="20"/>
        </w:rPr>
        <w:t>Selain itu pada masa ini anak cenderung aktif bermain diluar rumah dengan teman sebayanya sehingga anak lebih banyak menghabiskan waktu di luar rumah.</w:t>
      </w:r>
      <w:proofErr w:type="gramEnd"/>
      <w:r w:rsidRPr="00922A37">
        <w:rPr>
          <w:rFonts w:ascii="Arial" w:hAnsi="Arial" w:cs="Arial"/>
          <w:sz w:val="20"/>
          <w:szCs w:val="20"/>
        </w:rPr>
        <w:t xml:space="preserve"> </w:t>
      </w:r>
      <w:proofErr w:type="gramStart"/>
      <w:r w:rsidRPr="00922A37">
        <w:rPr>
          <w:rFonts w:ascii="Arial" w:hAnsi="Arial" w:cs="Arial"/>
          <w:sz w:val="20"/>
          <w:szCs w:val="20"/>
        </w:rPr>
        <w:t>Saat anak berada diluar rumah ketika merasa lapar mereka lebih memilih untuk jajan disekitar tempat bermain dibandingkan harus pulang ke rumah untuk makan.</w:t>
      </w:r>
      <w:proofErr w:type="gramEnd"/>
    </w:p>
    <w:p w:rsidR="002B4FE0" w:rsidRPr="00922A37" w:rsidRDefault="002B4FE0" w:rsidP="00413683">
      <w:pPr>
        <w:spacing w:after="0" w:line="240" w:lineRule="auto"/>
        <w:ind w:firstLine="709"/>
        <w:jc w:val="both"/>
        <w:rPr>
          <w:rFonts w:ascii="Arial" w:hAnsi="Arial" w:cs="Arial"/>
          <w:sz w:val="20"/>
          <w:szCs w:val="20"/>
        </w:rPr>
      </w:pPr>
      <w:r w:rsidRPr="00922A37">
        <w:rPr>
          <w:rFonts w:ascii="Arial" w:hAnsi="Arial" w:cs="Arial"/>
          <w:sz w:val="20"/>
          <w:szCs w:val="20"/>
        </w:rPr>
        <w:t xml:space="preserve">Berdasarkan hasil penelitian yang dilaksanakan di SDN Pacerakkang dengan analisis statistik menggunakan uji </w:t>
      </w:r>
      <w:r w:rsidRPr="00922A37">
        <w:rPr>
          <w:rFonts w:ascii="Arial" w:hAnsi="Arial" w:cs="Arial"/>
          <w:i/>
          <w:sz w:val="20"/>
          <w:szCs w:val="20"/>
        </w:rPr>
        <w:t>chi square</w:t>
      </w:r>
      <w:r w:rsidRPr="00922A37">
        <w:rPr>
          <w:rFonts w:ascii="Arial" w:hAnsi="Arial" w:cs="Arial"/>
          <w:sz w:val="20"/>
          <w:szCs w:val="20"/>
        </w:rPr>
        <w:t xml:space="preserve"> diperoleh nilai </w:t>
      </w:r>
      <w:r w:rsidRPr="00922A37">
        <w:rPr>
          <w:rFonts w:ascii="Arial" w:hAnsi="Arial" w:cs="Arial"/>
          <w:i/>
          <w:sz w:val="20"/>
          <w:szCs w:val="20"/>
        </w:rPr>
        <w:t>p</w:t>
      </w:r>
      <w:r w:rsidRPr="00922A37">
        <w:rPr>
          <w:rFonts w:ascii="Arial" w:hAnsi="Arial" w:cs="Arial"/>
          <w:sz w:val="20"/>
          <w:szCs w:val="20"/>
        </w:rPr>
        <w:t xml:space="preserve"> = 0,298 (&gt;0.05). </w:t>
      </w:r>
      <w:proofErr w:type="gramStart"/>
      <w:r w:rsidRPr="00922A37">
        <w:rPr>
          <w:rFonts w:ascii="Arial" w:hAnsi="Arial" w:cs="Arial"/>
          <w:sz w:val="20"/>
          <w:szCs w:val="20"/>
        </w:rPr>
        <w:t xml:space="preserve">Hasil </w:t>
      </w:r>
      <w:r w:rsidRPr="00922A37">
        <w:rPr>
          <w:rFonts w:ascii="Arial" w:hAnsi="Arial" w:cs="Arial"/>
          <w:sz w:val="20"/>
          <w:szCs w:val="20"/>
        </w:rPr>
        <w:lastRenderedPageBreak/>
        <w:t>penelitian ini menunjukkan tidak ada hubungan nafsu makan di rumah dengan status gizi siswa.</w:t>
      </w:r>
      <w:proofErr w:type="gramEnd"/>
    </w:p>
    <w:p w:rsidR="002B4FE0" w:rsidRPr="00922A37" w:rsidRDefault="002B4FE0" w:rsidP="00413683">
      <w:pPr>
        <w:spacing w:after="0" w:line="240" w:lineRule="auto"/>
        <w:ind w:firstLine="709"/>
        <w:jc w:val="both"/>
        <w:rPr>
          <w:rFonts w:ascii="Arial" w:hAnsi="Arial" w:cs="Arial"/>
          <w:sz w:val="20"/>
          <w:szCs w:val="20"/>
        </w:rPr>
      </w:pPr>
      <w:r w:rsidRPr="00922A37">
        <w:rPr>
          <w:rFonts w:ascii="Arial" w:hAnsi="Arial" w:cs="Arial"/>
          <w:sz w:val="20"/>
          <w:szCs w:val="20"/>
        </w:rPr>
        <w:t xml:space="preserve">Hal ini berbeda dengan penelitian yang dilakukan oleh Hermina dkk tahun 2000 mengenai </w:t>
      </w:r>
      <w:r w:rsidRPr="00922A37">
        <w:rPr>
          <w:rFonts w:ascii="Arial" w:hAnsi="Arial" w:cs="Arial"/>
          <w:bCs/>
          <w:sz w:val="20"/>
          <w:szCs w:val="20"/>
          <w:shd w:val="clear" w:color="auto" w:fill="FEFEFE"/>
        </w:rPr>
        <w:t>perilaku makan murid Sekolah Dasar penerima PMT-AS di Desa Ciheuleut dan Pasir Gaok Kabupaten Bogor</w:t>
      </w:r>
      <w:r w:rsidRPr="00922A37">
        <w:rPr>
          <w:rFonts w:ascii="Arial" w:hAnsi="Arial" w:cs="Arial"/>
          <w:sz w:val="20"/>
          <w:szCs w:val="20"/>
        </w:rPr>
        <w:t xml:space="preserve"> menunjukkan bahwa perilaku makan siswa sebaian besar (48,3%) nafsu makan anak masih kurang baik dan berdampak pada status gizi anak.</w:t>
      </w:r>
    </w:p>
    <w:p w:rsidR="002B4FE0" w:rsidRPr="00922A37" w:rsidRDefault="002B4FE0" w:rsidP="00413683">
      <w:pPr>
        <w:pStyle w:val="ListParagraph"/>
        <w:spacing w:after="0" w:line="240" w:lineRule="auto"/>
        <w:ind w:left="0" w:firstLine="709"/>
        <w:jc w:val="both"/>
        <w:rPr>
          <w:rFonts w:ascii="Arial" w:hAnsi="Arial" w:cs="Arial"/>
          <w:sz w:val="20"/>
          <w:szCs w:val="20"/>
        </w:rPr>
      </w:pPr>
      <w:proofErr w:type="gramStart"/>
      <w:r w:rsidRPr="00922A37">
        <w:rPr>
          <w:rFonts w:ascii="Arial" w:hAnsi="Arial" w:cs="Arial"/>
          <w:sz w:val="20"/>
          <w:szCs w:val="20"/>
        </w:rPr>
        <w:t>Nafsu makan didefinisikan sebagai preferensi seseorang terhadap jenis makanan tertentu yang ingin dikonsumsi.</w:t>
      </w:r>
      <w:proofErr w:type="gramEnd"/>
      <w:r w:rsidRPr="00922A37">
        <w:rPr>
          <w:rFonts w:ascii="Arial" w:hAnsi="Arial" w:cs="Arial"/>
          <w:sz w:val="20"/>
          <w:szCs w:val="20"/>
        </w:rPr>
        <w:t xml:space="preserve"> Semakin beragam jenis makanan yang dikonsumsi maka semakin beragam pula zat gizi yang </w:t>
      </w:r>
      <w:proofErr w:type="gramStart"/>
      <w:r w:rsidRPr="00922A37">
        <w:rPr>
          <w:rFonts w:ascii="Arial" w:hAnsi="Arial" w:cs="Arial"/>
          <w:sz w:val="20"/>
          <w:szCs w:val="20"/>
        </w:rPr>
        <w:t>akan</w:t>
      </w:r>
      <w:proofErr w:type="gramEnd"/>
      <w:r w:rsidRPr="00922A37">
        <w:rPr>
          <w:rFonts w:ascii="Arial" w:hAnsi="Arial" w:cs="Arial"/>
          <w:sz w:val="20"/>
          <w:szCs w:val="20"/>
        </w:rPr>
        <w:t xml:space="preserve"> diserap oleh tubuh. </w:t>
      </w:r>
      <w:proofErr w:type="gramStart"/>
      <w:r w:rsidRPr="00922A37">
        <w:rPr>
          <w:rFonts w:ascii="Arial" w:hAnsi="Arial" w:cs="Arial"/>
          <w:sz w:val="20"/>
          <w:szCs w:val="20"/>
        </w:rPr>
        <w:t>Nafsu makan berbanding lurus dengan asupan energi yang dikonsumsi.</w:t>
      </w:r>
      <w:proofErr w:type="gramEnd"/>
      <w:r w:rsidRPr="00922A37">
        <w:rPr>
          <w:rFonts w:ascii="Arial" w:hAnsi="Arial" w:cs="Arial"/>
          <w:sz w:val="20"/>
          <w:szCs w:val="20"/>
        </w:rPr>
        <w:t xml:space="preserve"> Semakin baik nafsu makan seseorang maka semakin baik pula asupan energi yang </w:t>
      </w:r>
      <w:proofErr w:type="gramStart"/>
      <w:r w:rsidRPr="00922A37">
        <w:rPr>
          <w:rFonts w:ascii="Arial" w:hAnsi="Arial" w:cs="Arial"/>
          <w:sz w:val="20"/>
          <w:szCs w:val="20"/>
        </w:rPr>
        <w:t>ia</w:t>
      </w:r>
      <w:proofErr w:type="gramEnd"/>
      <w:r w:rsidRPr="00922A37">
        <w:rPr>
          <w:rFonts w:ascii="Arial" w:hAnsi="Arial" w:cs="Arial"/>
          <w:sz w:val="20"/>
          <w:szCs w:val="20"/>
        </w:rPr>
        <w:t xml:space="preserve"> konsumsi yang akan berpengaruh pada keadaan status gizi. </w:t>
      </w:r>
    </w:p>
    <w:p w:rsidR="002B4FE0" w:rsidRPr="00922A37" w:rsidRDefault="002B4FE0" w:rsidP="00413683">
      <w:pPr>
        <w:pStyle w:val="ListParagraph"/>
        <w:spacing w:after="0" w:line="240" w:lineRule="auto"/>
        <w:ind w:left="0" w:firstLine="709"/>
        <w:jc w:val="both"/>
        <w:rPr>
          <w:rFonts w:ascii="Arial" w:hAnsi="Arial" w:cs="Arial"/>
          <w:sz w:val="20"/>
          <w:szCs w:val="20"/>
        </w:rPr>
      </w:pPr>
      <w:r w:rsidRPr="00922A37">
        <w:rPr>
          <w:rFonts w:ascii="Arial" w:hAnsi="Arial" w:cs="Arial"/>
          <w:sz w:val="20"/>
          <w:szCs w:val="20"/>
        </w:rPr>
        <w:t xml:space="preserve">Penelitian lain yang dilakukan oleh </w:t>
      </w:r>
      <w:r w:rsidRPr="00922A37">
        <w:rPr>
          <w:rFonts w:ascii="Arial" w:eastAsia="Times New Roman" w:hAnsi="Arial" w:cs="Arial"/>
          <w:sz w:val="20"/>
          <w:szCs w:val="20"/>
        </w:rPr>
        <w:t xml:space="preserve">Getruida Simanjuntak &amp; Anton Sri Hartono tahun 2010 mengenai </w:t>
      </w:r>
      <w:r w:rsidRPr="00922A37">
        <w:rPr>
          <w:rFonts w:ascii="Arial" w:hAnsi="Arial" w:cs="Arial"/>
          <w:sz w:val="20"/>
          <w:szCs w:val="20"/>
        </w:rPr>
        <w:t>konsumsi makanan jajanan , konsumsi makanan di rumah dan status gizi anak di SDN 04 Petang Jakarta Timur, menunjukkan bahwa</w:t>
      </w:r>
      <w:r w:rsidRPr="00922A37">
        <w:rPr>
          <w:rFonts w:ascii="Arial" w:eastAsia="Times New Roman" w:hAnsi="Arial" w:cs="Arial"/>
          <w:sz w:val="20"/>
          <w:szCs w:val="20"/>
        </w:rPr>
        <w:t xml:space="preserve"> </w:t>
      </w:r>
      <w:r w:rsidRPr="00922A37">
        <w:rPr>
          <w:rFonts w:ascii="Arial" w:hAnsi="Arial" w:cs="Arial"/>
          <w:sz w:val="20"/>
          <w:szCs w:val="20"/>
        </w:rPr>
        <w:t xml:space="preserve">Ada hubungan positif dan sig-nifikan secara statistik (p&lt;0,05) antara asupan energi dan status gizi. </w:t>
      </w:r>
    </w:p>
    <w:p w:rsidR="002B4FE0" w:rsidRPr="00922A37" w:rsidRDefault="002B4FE0" w:rsidP="00413683">
      <w:pPr>
        <w:pStyle w:val="ListParagraph"/>
        <w:spacing w:after="0" w:line="240" w:lineRule="auto"/>
        <w:ind w:left="0" w:firstLine="709"/>
        <w:jc w:val="both"/>
        <w:rPr>
          <w:rFonts w:ascii="Arial" w:hAnsi="Arial" w:cs="Arial"/>
          <w:color w:val="000000"/>
          <w:sz w:val="20"/>
          <w:szCs w:val="20"/>
        </w:rPr>
      </w:pPr>
      <w:proofErr w:type="gramStart"/>
      <w:r w:rsidRPr="00922A37">
        <w:rPr>
          <w:rFonts w:ascii="Arial" w:hAnsi="Arial" w:cs="Arial"/>
          <w:color w:val="000000"/>
          <w:sz w:val="20"/>
          <w:szCs w:val="20"/>
        </w:rPr>
        <w:t>Tidak adanya hubungan nafsu makan di rumah dengan status gizi mungkin terjadi karena dalam penelitian ini hanya melihat nafsu makan anak terhadap makanan berdasarkan jenis dan waktu saja tanpa memperhatikan kualitas dan kuantitas makanan tersebut.</w:t>
      </w:r>
      <w:proofErr w:type="gramEnd"/>
    </w:p>
    <w:p w:rsidR="002B4FE0" w:rsidRPr="00922A37" w:rsidRDefault="002B4FE0" w:rsidP="00413683">
      <w:pPr>
        <w:spacing w:after="0" w:line="240" w:lineRule="auto"/>
        <w:ind w:firstLine="709"/>
        <w:jc w:val="both"/>
        <w:rPr>
          <w:rFonts w:ascii="Arial" w:hAnsi="Arial" w:cs="Arial"/>
          <w:sz w:val="20"/>
          <w:szCs w:val="20"/>
        </w:rPr>
      </w:pPr>
      <w:r w:rsidRPr="00922A37">
        <w:rPr>
          <w:rFonts w:ascii="Arial" w:hAnsi="Arial" w:cs="Arial"/>
          <w:sz w:val="20"/>
          <w:szCs w:val="20"/>
        </w:rPr>
        <w:t>Berdasarkan hasil penelitian yang telah dilakukan di SDN Paccerakkang Kecamatan Biringkanaya Kota Makassar menunjukkan bahwa pada umumnya kategori status gizi siswa tergolong normal yaitu sebanyak 39 siswa (78</w:t>
      </w:r>
      <w:proofErr w:type="gramStart"/>
      <w:r w:rsidRPr="00922A37">
        <w:rPr>
          <w:rFonts w:ascii="Arial" w:hAnsi="Arial" w:cs="Arial"/>
          <w:sz w:val="20"/>
          <w:szCs w:val="20"/>
        </w:rPr>
        <w:t>,0</w:t>
      </w:r>
      <w:proofErr w:type="gramEnd"/>
      <w:r w:rsidRPr="00922A37">
        <w:rPr>
          <w:rFonts w:ascii="Arial" w:hAnsi="Arial" w:cs="Arial"/>
          <w:sz w:val="20"/>
          <w:szCs w:val="20"/>
        </w:rPr>
        <w:t>%), namun sebagian tergolong dalam kategori tidak normal dimana masih terdapat siswa yang mengalami gizi kurang dan gizi lebih yaitu sebanyak 7 siswa (14,0%) tergolong kurus, sebanyak 2 siswa (4,0%) tergolong gemuk, dan 2 (4,0%) siswa tergolong obesitas.</w:t>
      </w:r>
    </w:p>
    <w:p w:rsidR="002B4FE0" w:rsidRPr="00922A37" w:rsidRDefault="002B4FE0" w:rsidP="00413683">
      <w:pPr>
        <w:spacing w:after="0" w:line="240" w:lineRule="auto"/>
        <w:ind w:firstLine="709"/>
        <w:jc w:val="both"/>
        <w:rPr>
          <w:rFonts w:ascii="Arial" w:hAnsi="Arial" w:cs="Arial"/>
          <w:sz w:val="20"/>
          <w:szCs w:val="20"/>
        </w:rPr>
      </w:pPr>
      <w:r w:rsidRPr="00922A37">
        <w:rPr>
          <w:rFonts w:ascii="Arial" w:hAnsi="Arial" w:cs="Arial"/>
          <w:sz w:val="20"/>
          <w:szCs w:val="20"/>
        </w:rPr>
        <w:t xml:space="preserve">Hasil ini sejalan dengan penelitian yang dilakukan oleh Dina Paewangan tahun 2015 mengenai gambaran kebiasaan jajan dan status gizi murid SD Inpres Tangkala II Perumnas Sudiang Kecamatan Biringkanaya Kota Makassar, menujukkan bahwa status gizi normal sebanyak 58 siswa (71,6%), sagat kurus sebanyak 1 siswa (1,2%), kurus sebanyak 18 siswa (22,2%), dan gemuk sebanyak 4 siswa (4,9%). </w:t>
      </w:r>
    </w:p>
    <w:p w:rsidR="002B4FE0" w:rsidRPr="00922A37" w:rsidRDefault="002B4FE0" w:rsidP="00413683">
      <w:pPr>
        <w:spacing w:after="0" w:line="240" w:lineRule="auto"/>
        <w:ind w:firstLine="709"/>
        <w:jc w:val="both"/>
        <w:rPr>
          <w:rFonts w:ascii="Arial" w:hAnsi="Arial" w:cs="Arial"/>
          <w:sz w:val="20"/>
          <w:szCs w:val="20"/>
        </w:rPr>
      </w:pPr>
      <w:proofErr w:type="gramStart"/>
      <w:r w:rsidRPr="00922A37">
        <w:rPr>
          <w:rFonts w:ascii="Arial" w:hAnsi="Arial" w:cs="Arial"/>
          <w:color w:val="000000"/>
          <w:sz w:val="20"/>
          <w:szCs w:val="20"/>
        </w:rPr>
        <w:lastRenderedPageBreak/>
        <w:t>Status gizi menjadi indikator terhadap baik tidaknya pemenuhan kebutuhan gizi pada anak.</w:t>
      </w:r>
      <w:proofErr w:type="gramEnd"/>
      <w:r w:rsidRPr="00922A37">
        <w:rPr>
          <w:rFonts w:ascii="Arial" w:hAnsi="Arial" w:cs="Arial"/>
          <w:color w:val="000000"/>
          <w:sz w:val="20"/>
          <w:szCs w:val="20"/>
        </w:rPr>
        <w:t xml:space="preserve"> Kebutuhan gizi yang dapat terpenuhi dengan baik maka </w:t>
      </w:r>
      <w:proofErr w:type="gramStart"/>
      <w:r w:rsidRPr="00922A37">
        <w:rPr>
          <w:rFonts w:ascii="Arial" w:hAnsi="Arial" w:cs="Arial"/>
          <w:color w:val="000000"/>
          <w:sz w:val="20"/>
          <w:szCs w:val="20"/>
        </w:rPr>
        <w:t>akan</w:t>
      </w:r>
      <w:proofErr w:type="gramEnd"/>
      <w:r w:rsidRPr="00922A37">
        <w:rPr>
          <w:rFonts w:ascii="Arial" w:hAnsi="Arial" w:cs="Arial"/>
          <w:color w:val="000000"/>
          <w:sz w:val="20"/>
          <w:szCs w:val="20"/>
        </w:rPr>
        <w:t xml:space="preserve"> terwujud status gizi yang baik, sedangkan apabila kebutuhan gizi tidak terpenuhi maka akan menjadi status gizi yang kurang baik. </w:t>
      </w:r>
    </w:p>
    <w:p w:rsidR="008A386F" w:rsidRPr="00922A37" w:rsidRDefault="008A386F" w:rsidP="00922A37">
      <w:pPr>
        <w:pStyle w:val="ListParagraph"/>
        <w:spacing w:after="0" w:line="240" w:lineRule="auto"/>
        <w:ind w:left="0"/>
        <w:jc w:val="both"/>
        <w:rPr>
          <w:rFonts w:ascii="Arial" w:hAnsi="Arial" w:cs="Arial"/>
          <w:b/>
          <w:sz w:val="20"/>
          <w:szCs w:val="20"/>
          <w:lang w:val="id-ID"/>
        </w:rPr>
      </w:pPr>
    </w:p>
    <w:p w:rsidR="005E45EC" w:rsidRPr="00922A37" w:rsidRDefault="005E45EC" w:rsidP="00922A37">
      <w:pPr>
        <w:pStyle w:val="ListParagraph"/>
        <w:spacing w:after="0" w:line="240" w:lineRule="auto"/>
        <w:ind w:left="0"/>
        <w:jc w:val="both"/>
        <w:rPr>
          <w:rFonts w:ascii="Arial" w:hAnsi="Arial" w:cs="Arial"/>
          <w:b/>
          <w:bCs/>
          <w:sz w:val="20"/>
          <w:szCs w:val="20"/>
          <w:lang w:val="id-ID"/>
        </w:rPr>
      </w:pPr>
      <w:r w:rsidRPr="00922A37">
        <w:rPr>
          <w:rFonts w:ascii="Arial" w:hAnsi="Arial" w:cs="Arial"/>
          <w:b/>
          <w:bCs/>
          <w:sz w:val="20"/>
          <w:szCs w:val="20"/>
          <w:lang w:val="id-ID"/>
        </w:rPr>
        <w:t>K</w:t>
      </w:r>
      <w:r w:rsidR="008A386F" w:rsidRPr="00922A37">
        <w:rPr>
          <w:rFonts w:ascii="Arial" w:hAnsi="Arial" w:cs="Arial"/>
          <w:b/>
          <w:bCs/>
          <w:sz w:val="20"/>
          <w:szCs w:val="20"/>
          <w:lang w:val="id-ID"/>
        </w:rPr>
        <w:t>ESIMPULAN</w:t>
      </w:r>
    </w:p>
    <w:p w:rsidR="00953AF8" w:rsidRPr="00413683" w:rsidRDefault="00953AF8" w:rsidP="00413683">
      <w:pPr>
        <w:pStyle w:val="ListParagraph"/>
        <w:numPr>
          <w:ilvl w:val="0"/>
          <w:numId w:val="23"/>
        </w:numPr>
        <w:spacing w:after="0" w:line="240" w:lineRule="auto"/>
        <w:jc w:val="both"/>
        <w:rPr>
          <w:rFonts w:ascii="Arial" w:hAnsi="Arial" w:cs="Arial"/>
          <w:sz w:val="20"/>
          <w:szCs w:val="20"/>
        </w:rPr>
      </w:pPr>
      <w:r w:rsidRPr="00413683">
        <w:rPr>
          <w:rFonts w:ascii="Arial" w:hAnsi="Arial" w:cs="Arial"/>
          <w:sz w:val="20"/>
          <w:szCs w:val="20"/>
        </w:rPr>
        <w:t>Kebiasaan jajan siswa pada umumnya cenderung kurang baik yaitu sebanyak 26 siswa (52</w:t>
      </w:r>
      <w:proofErr w:type="gramStart"/>
      <w:r w:rsidRPr="00413683">
        <w:rPr>
          <w:rFonts w:ascii="Arial" w:hAnsi="Arial" w:cs="Arial"/>
          <w:sz w:val="20"/>
          <w:szCs w:val="20"/>
        </w:rPr>
        <w:t>,0</w:t>
      </w:r>
      <w:proofErr w:type="gramEnd"/>
      <w:r w:rsidRPr="00413683">
        <w:rPr>
          <w:rFonts w:ascii="Arial" w:hAnsi="Arial" w:cs="Arial"/>
          <w:sz w:val="20"/>
          <w:szCs w:val="20"/>
        </w:rPr>
        <w:t>%).</w:t>
      </w:r>
    </w:p>
    <w:p w:rsidR="00953AF8" w:rsidRPr="00413683" w:rsidRDefault="00953AF8" w:rsidP="00413683">
      <w:pPr>
        <w:pStyle w:val="ListParagraph"/>
        <w:numPr>
          <w:ilvl w:val="0"/>
          <w:numId w:val="23"/>
        </w:numPr>
        <w:spacing w:after="0" w:line="240" w:lineRule="auto"/>
        <w:jc w:val="both"/>
        <w:rPr>
          <w:rFonts w:ascii="Arial" w:hAnsi="Arial" w:cs="Arial"/>
          <w:sz w:val="20"/>
          <w:szCs w:val="20"/>
        </w:rPr>
      </w:pPr>
      <w:r w:rsidRPr="00413683">
        <w:rPr>
          <w:rFonts w:ascii="Arial" w:hAnsi="Arial" w:cs="Arial"/>
          <w:sz w:val="20"/>
          <w:szCs w:val="20"/>
        </w:rPr>
        <w:t>Nafsu makan siswa di rumah pada umumnya cenderung baik yaitu sebanyak 26 siswa (52</w:t>
      </w:r>
      <w:proofErr w:type="gramStart"/>
      <w:r w:rsidRPr="00413683">
        <w:rPr>
          <w:rFonts w:ascii="Arial" w:hAnsi="Arial" w:cs="Arial"/>
          <w:sz w:val="20"/>
          <w:szCs w:val="20"/>
        </w:rPr>
        <w:t>,0</w:t>
      </w:r>
      <w:proofErr w:type="gramEnd"/>
      <w:r w:rsidRPr="00413683">
        <w:rPr>
          <w:rFonts w:ascii="Arial" w:hAnsi="Arial" w:cs="Arial"/>
          <w:sz w:val="20"/>
          <w:szCs w:val="20"/>
        </w:rPr>
        <w:t>%).</w:t>
      </w:r>
    </w:p>
    <w:p w:rsidR="00953AF8" w:rsidRPr="00413683" w:rsidRDefault="00953AF8" w:rsidP="00413683">
      <w:pPr>
        <w:pStyle w:val="ListParagraph"/>
        <w:numPr>
          <w:ilvl w:val="0"/>
          <w:numId w:val="23"/>
        </w:numPr>
        <w:spacing w:after="0" w:line="240" w:lineRule="auto"/>
        <w:jc w:val="both"/>
        <w:rPr>
          <w:rFonts w:ascii="Arial" w:hAnsi="Arial" w:cs="Arial"/>
          <w:sz w:val="20"/>
          <w:szCs w:val="20"/>
        </w:rPr>
      </w:pPr>
      <w:r w:rsidRPr="00413683">
        <w:rPr>
          <w:rFonts w:ascii="Arial" w:hAnsi="Arial" w:cs="Arial"/>
          <w:sz w:val="20"/>
          <w:szCs w:val="20"/>
        </w:rPr>
        <w:t>Pada umumnya kategori status gizi siswa cenderung normal yaitu sebanyak 39 siswa (78</w:t>
      </w:r>
      <w:proofErr w:type="gramStart"/>
      <w:r w:rsidRPr="00413683">
        <w:rPr>
          <w:rFonts w:ascii="Arial" w:hAnsi="Arial" w:cs="Arial"/>
          <w:sz w:val="20"/>
          <w:szCs w:val="20"/>
        </w:rPr>
        <w:t>,0</w:t>
      </w:r>
      <w:proofErr w:type="gramEnd"/>
      <w:r w:rsidRPr="00413683">
        <w:rPr>
          <w:rFonts w:ascii="Arial" w:hAnsi="Arial" w:cs="Arial"/>
          <w:sz w:val="20"/>
          <w:szCs w:val="20"/>
        </w:rPr>
        <w:t>%).</w:t>
      </w:r>
    </w:p>
    <w:p w:rsidR="00953AF8" w:rsidRPr="00413683" w:rsidRDefault="00953AF8" w:rsidP="00413683">
      <w:pPr>
        <w:pStyle w:val="ListParagraph"/>
        <w:numPr>
          <w:ilvl w:val="0"/>
          <w:numId w:val="23"/>
        </w:numPr>
        <w:spacing w:after="0" w:line="240" w:lineRule="auto"/>
        <w:jc w:val="both"/>
        <w:rPr>
          <w:rFonts w:ascii="Arial" w:hAnsi="Arial" w:cs="Arial"/>
          <w:sz w:val="20"/>
          <w:szCs w:val="20"/>
        </w:rPr>
      </w:pPr>
      <w:r w:rsidRPr="00413683">
        <w:rPr>
          <w:rFonts w:ascii="Arial" w:hAnsi="Arial" w:cs="Arial"/>
          <w:sz w:val="20"/>
          <w:szCs w:val="20"/>
        </w:rPr>
        <w:t>Tidak ada hubungan yang signifikan antara kebiasaan jajan dengan status gizi siswa di SDN Paccerakkang Kecamatan Biringkanaya Kota Makassar dengan nilai p = 0,560 (&gt;0</w:t>
      </w:r>
      <w:proofErr w:type="gramStart"/>
      <w:r w:rsidRPr="00413683">
        <w:rPr>
          <w:rFonts w:ascii="Arial" w:hAnsi="Arial" w:cs="Arial"/>
          <w:sz w:val="20"/>
          <w:szCs w:val="20"/>
        </w:rPr>
        <w:t>,05</w:t>
      </w:r>
      <w:proofErr w:type="gramEnd"/>
      <w:r w:rsidRPr="00413683">
        <w:rPr>
          <w:rFonts w:ascii="Arial" w:hAnsi="Arial" w:cs="Arial"/>
          <w:sz w:val="20"/>
          <w:szCs w:val="20"/>
        </w:rPr>
        <w:t>).</w:t>
      </w:r>
    </w:p>
    <w:p w:rsidR="00953AF8" w:rsidRPr="00413683" w:rsidRDefault="00953AF8" w:rsidP="00413683">
      <w:pPr>
        <w:pStyle w:val="ListParagraph"/>
        <w:numPr>
          <w:ilvl w:val="0"/>
          <w:numId w:val="23"/>
        </w:numPr>
        <w:spacing w:after="0" w:line="240" w:lineRule="auto"/>
        <w:jc w:val="both"/>
        <w:rPr>
          <w:rFonts w:ascii="Arial" w:hAnsi="Arial" w:cs="Arial"/>
          <w:sz w:val="20"/>
          <w:szCs w:val="20"/>
        </w:rPr>
      </w:pPr>
      <w:r w:rsidRPr="00413683">
        <w:rPr>
          <w:rFonts w:ascii="Arial" w:hAnsi="Arial" w:cs="Arial"/>
          <w:sz w:val="20"/>
          <w:szCs w:val="20"/>
        </w:rPr>
        <w:t>Tidak ada hubungan yang signifikan antara nafsu makan di rumah dengan status gizi siswa di SDN Paccerakkang Kecamatan Biringkanaya Kota Makassar dengan nilai p = 0,298 (&gt;0</w:t>
      </w:r>
      <w:proofErr w:type="gramStart"/>
      <w:r w:rsidRPr="00413683">
        <w:rPr>
          <w:rFonts w:ascii="Arial" w:hAnsi="Arial" w:cs="Arial"/>
          <w:sz w:val="20"/>
          <w:szCs w:val="20"/>
        </w:rPr>
        <w:t>,05</w:t>
      </w:r>
      <w:proofErr w:type="gramEnd"/>
      <w:r w:rsidRPr="00413683">
        <w:rPr>
          <w:rFonts w:ascii="Arial" w:hAnsi="Arial" w:cs="Arial"/>
          <w:sz w:val="20"/>
          <w:szCs w:val="20"/>
        </w:rPr>
        <w:t>).</w:t>
      </w:r>
    </w:p>
    <w:p w:rsidR="008A386F" w:rsidRPr="00922A37" w:rsidRDefault="008A386F" w:rsidP="00922A37">
      <w:pPr>
        <w:pStyle w:val="ListParagraph"/>
        <w:spacing w:after="0" w:line="240" w:lineRule="auto"/>
        <w:ind w:left="0"/>
        <w:jc w:val="both"/>
        <w:rPr>
          <w:rFonts w:ascii="Arial" w:hAnsi="Arial" w:cs="Arial"/>
          <w:b/>
          <w:bCs/>
          <w:sz w:val="20"/>
          <w:szCs w:val="20"/>
          <w:lang w:val="id-ID"/>
        </w:rPr>
      </w:pPr>
    </w:p>
    <w:p w:rsidR="008A386F" w:rsidRPr="00922A37" w:rsidRDefault="008A386F" w:rsidP="00922A37">
      <w:pPr>
        <w:pStyle w:val="ListParagraph"/>
        <w:spacing w:after="0" w:line="240" w:lineRule="auto"/>
        <w:ind w:left="0"/>
        <w:jc w:val="both"/>
        <w:rPr>
          <w:rFonts w:ascii="Arial" w:hAnsi="Arial" w:cs="Arial"/>
          <w:b/>
          <w:bCs/>
          <w:sz w:val="20"/>
          <w:szCs w:val="20"/>
          <w:lang w:val="id-ID"/>
        </w:rPr>
      </w:pPr>
      <w:r w:rsidRPr="00922A37">
        <w:rPr>
          <w:rFonts w:ascii="Arial" w:hAnsi="Arial" w:cs="Arial"/>
          <w:b/>
          <w:bCs/>
          <w:sz w:val="20"/>
          <w:szCs w:val="20"/>
          <w:lang w:val="id-ID"/>
        </w:rPr>
        <w:t xml:space="preserve">SARAN </w:t>
      </w:r>
    </w:p>
    <w:p w:rsidR="006B2B97" w:rsidRPr="00413683" w:rsidRDefault="006B2B97" w:rsidP="00413683">
      <w:pPr>
        <w:pStyle w:val="ListParagraph"/>
        <w:numPr>
          <w:ilvl w:val="0"/>
          <w:numId w:val="24"/>
        </w:numPr>
        <w:autoSpaceDE w:val="0"/>
        <w:autoSpaceDN w:val="0"/>
        <w:adjustRightInd w:val="0"/>
        <w:spacing w:after="0" w:line="240" w:lineRule="auto"/>
        <w:jc w:val="both"/>
        <w:rPr>
          <w:rFonts w:ascii="Arial" w:hAnsi="Arial" w:cs="Arial"/>
          <w:color w:val="000000"/>
          <w:sz w:val="20"/>
          <w:szCs w:val="20"/>
        </w:rPr>
      </w:pPr>
      <w:r w:rsidRPr="00413683">
        <w:rPr>
          <w:rFonts w:ascii="Arial" w:hAnsi="Arial" w:cs="Arial"/>
          <w:color w:val="000000"/>
          <w:sz w:val="20"/>
          <w:szCs w:val="20"/>
        </w:rPr>
        <w:t>Bagi orang tua murid, misalnya dengan mendidik anaknya dalam memilih makanan jajanan yang sehat dan aman, atau membuat sendiri makanan bekal yang aman dan bergizi serta disukai anak-anak. Selain itu diharapkan agar orang tua juga dapat berperan aktif untuk memotifasi anak agar memiliki nafsu makan yang baik di rumah agar tidak terlalu sering terpapar dengan makanan jajanan.</w:t>
      </w:r>
    </w:p>
    <w:p w:rsidR="006B2B97" w:rsidRPr="00413683" w:rsidRDefault="006B2B97" w:rsidP="00413683">
      <w:pPr>
        <w:pStyle w:val="ListParagraph"/>
        <w:numPr>
          <w:ilvl w:val="0"/>
          <w:numId w:val="24"/>
        </w:numPr>
        <w:autoSpaceDE w:val="0"/>
        <w:autoSpaceDN w:val="0"/>
        <w:adjustRightInd w:val="0"/>
        <w:spacing w:after="0" w:line="240" w:lineRule="auto"/>
        <w:jc w:val="both"/>
        <w:rPr>
          <w:rFonts w:ascii="Arial" w:hAnsi="Arial" w:cs="Arial"/>
          <w:color w:val="000000"/>
          <w:sz w:val="20"/>
          <w:szCs w:val="20"/>
        </w:rPr>
      </w:pPr>
      <w:r w:rsidRPr="00413683">
        <w:rPr>
          <w:rFonts w:ascii="Arial" w:hAnsi="Arial" w:cs="Arial"/>
          <w:color w:val="000000"/>
          <w:sz w:val="20"/>
          <w:szCs w:val="20"/>
        </w:rPr>
        <w:t>Bagi sekolah, yaitu kepala sekolah dan guru, juga dapat membantu mengatasi masalah ini. Caranya, dengan memberikan penyuluhan kepada anak didiknya dalam memilih makanan jajanan yang sehat dan aman serta mendirikan kantin sehat.</w:t>
      </w:r>
    </w:p>
    <w:p w:rsidR="006B2B97" w:rsidRPr="00413683" w:rsidRDefault="006B2B97" w:rsidP="00413683">
      <w:pPr>
        <w:pStyle w:val="ListParagraph"/>
        <w:numPr>
          <w:ilvl w:val="0"/>
          <w:numId w:val="24"/>
        </w:numPr>
        <w:autoSpaceDE w:val="0"/>
        <w:autoSpaceDN w:val="0"/>
        <w:adjustRightInd w:val="0"/>
        <w:spacing w:after="0" w:line="240" w:lineRule="auto"/>
        <w:jc w:val="both"/>
        <w:rPr>
          <w:rFonts w:ascii="Arial" w:hAnsi="Arial" w:cs="Arial"/>
          <w:color w:val="000000"/>
          <w:sz w:val="20"/>
          <w:szCs w:val="20"/>
        </w:rPr>
      </w:pPr>
      <w:r w:rsidRPr="00413683">
        <w:rPr>
          <w:rFonts w:ascii="Arial" w:hAnsi="Arial" w:cs="Arial"/>
          <w:color w:val="000000"/>
          <w:sz w:val="20"/>
          <w:szCs w:val="20"/>
        </w:rPr>
        <w:t xml:space="preserve">Bagi peneliti selanjutnya, Penelitian ini masih memiliki beberapa kekurangan diantaranya dalam penggelompokan jenis makanan jajanan dan penggunaan koesioner untuk menilai nafsu makan anak di rumah sehingga perlu ditelaah lebih lanjut. </w:t>
      </w:r>
    </w:p>
    <w:p w:rsidR="00F962D0" w:rsidRDefault="00F962D0" w:rsidP="00922A37">
      <w:pPr>
        <w:pStyle w:val="ListParagraph"/>
        <w:spacing w:after="0" w:line="240" w:lineRule="auto"/>
        <w:ind w:left="0"/>
        <w:jc w:val="both"/>
        <w:rPr>
          <w:rFonts w:ascii="Arial" w:hAnsi="Arial" w:cs="Arial"/>
          <w:b/>
          <w:bCs/>
          <w:sz w:val="20"/>
          <w:szCs w:val="20"/>
          <w:lang w:val="id-ID"/>
        </w:rPr>
      </w:pPr>
    </w:p>
    <w:p w:rsidR="00E4187C" w:rsidRPr="00922A37" w:rsidRDefault="008A386F" w:rsidP="00922A37">
      <w:pPr>
        <w:pStyle w:val="ListParagraph"/>
        <w:spacing w:after="0" w:line="240" w:lineRule="auto"/>
        <w:ind w:left="0"/>
        <w:jc w:val="both"/>
        <w:rPr>
          <w:rFonts w:ascii="Arial" w:hAnsi="Arial" w:cs="Arial"/>
          <w:b/>
          <w:bCs/>
          <w:sz w:val="20"/>
          <w:szCs w:val="20"/>
          <w:lang w:val="id-ID"/>
        </w:rPr>
      </w:pPr>
      <w:r w:rsidRPr="00922A37">
        <w:rPr>
          <w:rFonts w:ascii="Arial" w:hAnsi="Arial" w:cs="Arial"/>
          <w:b/>
          <w:bCs/>
          <w:sz w:val="20"/>
          <w:szCs w:val="20"/>
          <w:lang w:val="id-ID"/>
        </w:rPr>
        <w:t>DAFTAR PUSTAKA</w:t>
      </w:r>
    </w:p>
    <w:p w:rsidR="006B2B97" w:rsidRPr="00922A37" w:rsidRDefault="006B2B97" w:rsidP="00922A37">
      <w:pPr>
        <w:pStyle w:val="NormalWeb"/>
        <w:spacing w:before="0" w:beforeAutospacing="0" w:after="0" w:afterAutospacing="0"/>
        <w:ind w:left="480" w:hanging="480"/>
        <w:jc w:val="both"/>
        <w:rPr>
          <w:rFonts w:ascii="Arial" w:hAnsi="Arial" w:cs="Arial"/>
          <w:noProof/>
          <w:sz w:val="20"/>
          <w:szCs w:val="20"/>
        </w:rPr>
      </w:pPr>
      <w:r w:rsidRPr="00922A37">
        <w:rPr>
          <w:rFonts w:ascii="Arial" w:hAnsi="Arial" w:cs="Arial"/>
          <w:sz w:val="20"/>
          <w:szCs w:val="20"/>
        </w:rPr>
        <w:fldChar w:fldCharType="begin" w:fldLock="1"/>
      </w:r>
      <w:r w:rsidRPr="00922A37">
        <w:rPr>
          <w:rFonts w:ascii="Arial" w:hAnsi="Arial" w:cs="Arial"/>
          <w:sz w:val="20"/>
          <w:szCs w:val="20"/>
        </w:rPr>
        <w:instrText xml:space="preserve">ADDIN Mendeley Bibliography CSL_BIBLIOGRAPHY </w:instrText>
      </w:r>
      <w:r w:rsidRPr="00922A37">
        <w:rPr>
          <w:rFonts w:ascii="Arial" w:hAnsi="Arial" w:cs="Arial"/>
          <w:sz w:val="20"/>
          <w:szCs w:val="20"/>
        </w:rPr>
        <w:fldChar w:fldCharType="separate"/>
      </w:r>
      <w:r w:rsidRPr="00922A37">
        <w:rPr>
          <w:rFonts w:ascii="Arial" w:hAnsi="Arial" w:cs="Arial"/>
          <w:noProof/>
          <w:sz w:val="20"/>
          <w:szCs w:val="20"/>
        </w:rPr>
        <w:t xml:space="preserve">Amalia, L., Endro, O. para, &amp; Damanik, M. rizal martua. (2012). </w:t>
      </w:r>
      <w:r w:rsidRPr="00922A37">
        <w:rPr>
          <w:rFonts w:ascii="Arial" w:hAnsi="Arial" w:cs="Arial"/>
          <w:i/>
          <w:iCs/>
          <w:noProof/>
          <w:sz w:val="20"/>
          <w:szCs w:val="20"/>
        </w:rPr>
        <w:t xml:space="preserve">Preferensi Dan Frekuensi Konsumsi Makanan Jajanan </w:t>
      </w:r>
      <w:r w:rsidRPr="00922A37">
        <w:rPr>
          <w:rFonts w:ascii="Arial" w:hAnsi="Arial" w:cs="Arial"/>
          <w:i/>
          <w:iCs/>
          <w:noProof/>
          <w:sz w:val="20"/>
          <w:szCs w:val="20"/>
        </w:rPr>
        <w:lastRenderedPageBreak/>
        <w:t>Pada Anak Sekolah Dasar</w:t>
      </w:r>
      <w:r w:rsidRPr="00922A37">
        <w:rPr>
          <w:rFonts w:ascii="Arial" w:hAnsi="Arial" w:cs="Arial"/>
          <w:noProof/>
          <w:sz w:val="20"/>
          <w:szCs w:val="20"/>
        </w:rPr>
        <w:t xml:space="preserve">. Bogor: Institut Pertanian Bogor. </w:t>
      </w:r>
      <w:r w:rsidRPr="00922A37">
        <w:rPr>
          <w:rFonts w:ascii="Arial" w:hAnsi="Arial" w:cs="Arial"/>
          <w:noProof/>
          <w:sz w:val="20"/>
          <w:szCs w:val="20"/>
          <w:u w:val="single"/>
        </w:rPr>
        <w:t>http://journal.ipb.ac.id/index.php/jgizipangan/article/view/7151 (diakses, 15 September 2016)</w:t>
      </w:r>
    </w:p>
    <w:p w:rsidR="006B2B97" w:rsidRPr="00922A37" w:rsidRDefault="006B2B97" w:rsidP="00922A37">
      <w:pPr>
        <w:pStyle w:val="NormalWeb"/>
        <w:spacing w:before="0" w:beforeAutospacing="0" w:after="0" w:afterAutospacing="0"/>
        <w:ind w:left="480" w:hanging="480"/>
        <w:jc w:val="both"/>
        <w:rPr>
          <w:rFonts w:ascii="Arial" w:hAnsi="Arial" w:cs="Arial"/>
          <w:noProof/>
          <w:sz w:val="20"/>
          <w:szCs w:val="20"/>
        </w:rPr>
      </w:pPr>
      <w:r w:rsidRPr="00922A37">
        <w:rPr>
          <w:rFonts w:ascii="Arial" w:hAnsi="Arial" w:cs="Arial"/>
          <w:noProof/>
          <w:sz w:val="20"/>
          <w:szCs w:val="20"/>
        </w:rPr>
        <w:t xml:space="preserve">Fitri, C. N. (2012). </w:t>
      </w:r>
      <w:r w:rsidRPr="00922A37">
        <w:rPr>
          <w:rFonts w:ascii="Arial" w:hAnsi="Arial" w:cs="Arial"/>
          <w:i/>
          <w:iCs/>
          <w:noProof/>
          <w:sz w:val="20"/>
          <w:szCs w:val="20"/>
        </w:rPr>
        <w:t>Faktor-Faktor Yang Berhubungan Dengan Kebiasaan Konsumsi Makanan Jajanan Pada Siswa Sekolah Dasar Di SDN Rawamangun 01 Pagi Jakarta Timur Tahun 2012</w:t>
      </w:r>
      <w:r w:rsidRPr="00922A37">
        <w:rPr>
          <w:rFonts w:ascii="Arial" w:hAnsi="Arial" w:cs="Arial"/>
          <w:noProof/>
          <w:sz w:val="20"/>
          <w:szCs w:val="20"/>
        </w:rPr>
        <w:t>. Depok: Universitas Indonesia.</w:t>
      </w:r>
    </w:p>
    <w:p w:rsidR="006B2B97" w:rsidRPr="00922A37" w:rsidRDefault="006B2B97" w:rsidP="00922A37">
      <w:pPr>
        <w:pStyle w:val="NormalWeb"/>
        <w:spacing w:before="0" w:beforeAutospacing="0" w:after="0" w:afterAutospacing="0"/>
        <w:ind w:left="480" w:hanging="480"/>
        <w:jc w:val="both"/>
        <w:rPr>
          <w:rFonts w:ascii="Arial" w:hAnsi="Arial" w:cs="Arial"/>
          <w:noProof/>
          <w:sz w:val="20"/>
          <w:szCs w:val="20"/>
        </w:rPr>
      </w:pPr>
      <w:r w:rsidRPr="00922A37">
        <w:rPr>
          <w:rFonts w:ascii="Arial" w:hAnsi="Arial" w:cs="Arial"/>
          <w:noProof/>
          <w:sz w:val="20"/>
          <w:szCs w:val="20"/>
        </w:rPr>
        <w:t xml:space="preserve">Hasibuan, I., Siregar, M. A., &amp; Ardiani, F. (2014). Pola Konsumsi Jajan, Status Gizi Dan Prestasi Belajar Siswa SD Negeri 064027 Kecamatan Medan. </w:t>
      </w:r>
      <w:r w:rsidRPr="00922A37">
        <w:rPr>
          <w:rFonts w:ascii="Arial" w:hAnsi="Arial" w:cs="Arial"/>
          <w:noProof/>
          <w:sz w:val="20"/>
          <w:szCs w:val="20"/>
          <w:u w:val="single"/>
        </w:rPr>
        <w:t>http://jurnal.usu.ac.id/index.php/gkre/article/vie</w:t>
      </w:r>
      <w:r w:rsidRPr="00922A37">
        <w:rPr>
          <w:rFonts w:ascii="Arial" w:hAnsi="Arial" w:cs="Arial"/>
          <w:noProof/>
          <w:sz w:val="20"/>
          <w:szCs w:val="20"/>
        </w:rPr>
        <w:t xml:space="preserve"> (diakses, 15 September 2016)</w:t>
      </w:r>
    </w:p>
    <w:p w:rsidR="006B2B97" w:rsidRPr="00922A37" w:rsidRDefault="006B2B97" w:rsidP="00922A37">
      <w:pPr>
        <w:pStyle w:val="NormalWeb"/>
        <w:spacing w:before="0" w:beforeAutospacing="0" w:after="0" w:afterAutospacing="0"/>
        <w:ind w:left="480" w:hanging="480"/>
        <w:jc w:val="both"/>
        <w:rPr>
          <w:rFonts w:ascii="Arial" w:hAnsi="Arial" w:cs="Arial"/>
          <w:noProof/>
          <w:sz w:val="20"/>
          <w:szCs w:val="20"/>
        </w:rPr>
      </w:pPr>
      <w:r w:rsidRPr="00922A37">
        <w:rPr>
          <w:rFonts w:ascii="Arial" w:hAnsi="Arial" w:cs="Arial"/>
          <w:noProof/>
          <w:sz w:val="20"/>
          <w:szCs w:val="20"/>
        </w:rPr>
        <w:t xml:space="preserve">Hermina, Hidayat, T. S., Afriansyah, N., Salimar, &amp; Susanto, D. (2000). </w:t>
      </w:r>
      <w:r w:rsidRPr="00922A37">
        <w:rPr>
          <w:rFonts w:ascii="Arial" w:hAnsi="Arial" w:cs="Arial"/>
          <w:i/>
          <w:iCs/>
          <w:noProof/>
          <w:sz w:val="20"/>
          <w:szCs w:val="20"/>
        </w:rPr>
        <w:t>Perilaku Makan Murid Sekolah Dasar Penerima PMT-AS di Desa Chieuleut dan Pasir Gaok Kabupaten Bogor</w:t>
      </w:r>
      <w:r w:rsidRPr="00922A37">
        <w:rPr>
          <w:rFonts w:ascii="Arial" w:hAnsi="Arial" w:cs="Arial"/>
          <w:noProof/>
          <w:sz w:val="20"/>
          <w:szCs w:val="20"/>
        </w:rPr>
        <w:t>. Bogor.</w:t>
      </w:r>
    </w:p>
    <w:p w:rsidR="006B2B97" w:rsidRPr="00922A37" w:rsidRDefault="006B2B97" w:rsidP="00922A37">
      <w:pPr>
        <w:pStyle w:val="NormalWeb"/>
        <w:spacing w:before="0" w:beforeAutospacing="0" w:after="0" w:afterAutospacing="0"/>
        <w:ind w:left="480" w:hanging="480"/>
        <w:jc w:val="both"/>
        <w:rPr>
          <w:rFonts w:ascii="Arial" w:hAnsi="Arial" w:cs="Arial"/>
          <w:noProof/>
          <w:sz w:val="20"/>
          <w:szCs w:val="20"/>
        </w:rPr>
      </w:pPr>
      <w:r w:rsidRPr="00922A37">
        <w:rPr>
          <w:rFonts w:ascii="Arial" w:hAnsi="Arial" w:cs="Arial"/>
          <w:noProof/>
          <w:sz w:val="20"/>
          <w:szCs w:val="20"/>
        </w:rPr>
        <w:t xml:space="preserve">Kemenkes RI. (2015). </w:t>
      </w:r>
      <w:r w:rsidRPr="00922A37">
        <w:rPr>
          <w:rFonts w:ascii="Arial" w:hAnsi="Arial" w:cs="Arial"/>
          <w:i/>
          <w:iCs/>
          <w:noProof/>
          <w:sz w:val="20"/>
          <w:szCs w:val="20"/>
        </w:rPr>
        <w:t>Situasi Pangan Jajanan Anak Sekolah</w:t>
      </w:r>
      <w:r w:rsidRPr="00922A37">
        <w:rPr>
          <w:rFonts w:ascii="Arial" w:hAnsi="Arial" w:cs="Arial"/>
          <w:noProof/>
          <w:sz w:val="20"/>
          <w:szCs w:val="20"/>
        </w:rPr>
        <w:t xml:space="preserve">. </w:t>
      </w:r>
      <w:r w:rsidRPr="00922A37">
        <w:rPr>
          <w:rFonts w:ascii="Arial" w:hAnsi="Arial" w:cs="Arial"/>
          <w:i/>
          <w:iCs/>
          <w:noProof/>
          <w:sz w:val="20"/>
          <w:szCs w:val="20"/>
        </w:rPr>
        <w:t>Pusat Data Dan Informasi</w:t>
      </w:r>
      <w:r w:rsidRPr="00922A37">
        <w:rPr>
          <w:rFonts w:ascii="Arial" w:hAnsi="Arial" w:cs="Arial"/>
          <w:noProof/>
          <w:sz w:val="20"/>
          <w:szCs w:val="20"/>
        </w:rPr>
        <w:t>. Jakarta.</w:t>
      </w:r>
    </w:p>
    <w:p w:rsidR="006B2B97" w:rsidRPr="00922A37" w:rsidRDefault="006B2B97" w:rsidP="00922A37">
      <w:pPr>
        <w:pStyle w:val="NormalWeb"/>
        <w:spacing w:before="0" w:beforeAutospacing="0" w:after="0" w:afterAutospacing="0"/>
        <w:ind w:left="480" w:hanging="480"/>
        <w:jc w:val="both"/>
        <w:rPr>
          <w:rFonts w:ascii="Arial" w:hAnsi="Arial" w:cs="Arial"/>
          <w:noProof/>
          <w:sz w:val="20"/>
          <w:szCs w:val="20"/>
        </w:rPr>
      </w:pPr>
      <w:r w:rsidRPr="00922A37">
        <w:rPr>
          <w:rFonts w:ascii="Arial" w:hAnsi="Arial" w:cs="Arial"/>
          <w:noProof/>
          <w:sz w:val="20"/>
          <w:szCs w:val="20"/>
        </w:rPr>
        <w:t xml:space="preserve">Kesuma, A., Novayelinda, R., &amp; Sabrian, F. (2015). </w:t>
      </w:r>
      <w:r w:rsidRPr="00922A37">
        <w:rPr>
          <w:rFonts w:ascii="Arial" w:hAnsi="Arial" w:cs="Arial"/>
          <w:i/>
          <w:iCs/>
          <w:noProof/>
          <w:sz w:val="20"/>
          <w:szCs w:val="20"/>
        </w:rPr>
        <w:t>Faktor - Faktor Yang Berhubungan Dengan Perilaku Kesulitan Makan Anak Pra Sekolah</w:t>
      </w:r>
      <w:r w:rsidRPr="00922A37">
        <w:rPr>
          <w:rFonts w:ascii="Arial" w:hAnsi="Arial" w:cs="Arial"/>
          <w:noProof/>
          <w:sz w:val="20"/>
          <w:szCs w:val="20"/>
        </w:rPr>
        <w:t xml:space="preserve"> (Vol. 2). Riau: Universitas Riau. </w:t>
      </w:r>
    </w:p>
    <w:p w:rsidR="006B2B97" w:rsidRPr="00922A37" w:rsidRDefault="006B2B97" w:rsidP="00922A37">
      <w:pPr>
        <w:pStyle w:val="NormalWeb"/>
        <w:spacing w:before="0" w:beforeAutospacing="0" w:after="0" w:afterAutospacing="0"/>
        <w:ind w:left="480" w:hanging="480"/>
        <w:jc w:val="both"/>
        <w:rPr>
          <w:rFonts w:ascii="Arial" w:hAnsi="Arial" w:cs="Arial"/>
          <w:noProof/>
          <w:sz w:val="20"/>
          <w:szCs w:val="20"/>
        </w:rPr>
      </w:pPr>
      <w:r w:rsidRPr="00922A37">
        <w:rPr>
          <w:rFonts w:ascii="Arial" w:hAnsi="Arial" w:cs="Arial"/>
          <w:noProof/>
          <w:sz w:val="20"/>
          <w:szCs w:val="20"/>
        </w:rPr>
        <w:t xml:space="preserve">Mashuria, A. (2014). </w:t>
      </w:r>
      <w:r w:rsidRPr="00922A37">
        <w:rPr>
          <w:rFonts w:ascii="Arial" w:hAnsi="Arial" w:cs="Arial"/>
          <w:i/>
          <w:iCs/>
          <w:noProof/>
          <w:sz w:val="20"/>
          <w:szCs w:val="20"/>
        </w:rPr>
        <w:t>Gambaran Pengetahuan dan Kebiasaan Konsumsi Makanan Jajanan Pada Anak SDN Baddoka Kecamatan Biring Kanaya Kota Makassar</w:t>
      </w:r>
      <w:r w:rsidRPr="00922A37">
        <w:rPr>
          <w:rFonts w:ascii="Arial" w:hAnsi="Arial" w:cs="Arial"/>
          <w:noProof/>
          <w:sz w:val="20"/>
          <w:szCs w:val="20"/>
        </w:rPr>
        <w:t>. Makassar: Poltekkes Kemenkes Makassar.</w:t>
      </w:r>
    </w:p>
    <w:p w:rsidR="006B2B97" w:rsidRPr="00922A37" w:rsidRDefault="006B2B97" w:rsidP="00922A37">
      <w:pPr>
        <w:pStyle w:val="NormalWeb"/>
        <w:spacing w:before="0" w:beforeAutospacing="0" w:after="0" w:afterAutospacing="0"/>
        <w:ind w:left="480" w:hanging="480"/>
        <w:jc w:val="both"/>
        <w:rPr>
          <w:rFonts w:ascii="Arial" w:hAnsi="Arial" w:cs="Arial"/>
          <w:i/>
          <w:noProof/>
          <w:sz w:val="20"/>
          <w:szCs w:val="20"/>
        </w:rPr>
      </w:pPr>
      <w:r w:rsidRPr="00922A37">
        <w:rPr>
          <w:rFonts w:ascii="Arial" w:hAnsi="Arial" w:cs="Arial"/>
          <w:noProof/>
          <w:sz w:val="20"/>
          <w:szCs w:val="20"/>
        </w:rPr>
        <w:t xml:space="preserve">Noviani, K., Afifah, E., &amp; Astiti, D. (2016). </w:t>
      </w:r>
      <w:r w:rsidRPr="00922A37">
        <w:rPr>
          <w:rFonts w:ascii="Arial" w:hAnsi="Arial" w:cs="Arial"/>
          <w:i/>
          <w:noProof/>
          <w:sz w:val="20"/>
          <w:szCs w:val="20"/>
        </w:rPr>
        <w:t>Kebiasaan jajan dan pola makan serta hubungannya dengan status gizi anak usia sekolah di SD Sonosewu Bantul Yogyakarta.</w:t>
      </w:r>
    </w:p>
    <w:p w:rsidR="006B2B97" w:rsidRPr="00922A37" w:rsidRDefault="006B2B97" w:rsidP="00922A37">
      <w:pPr>
        <w:pStyle w:val="NormalWeb"/>
        <w:spacing w:before="0" w:beforeAutospacing="0" w:after="0" w:afterAutospacing="0"/>
        <w:ind w:left="480" w:hanging="480"/>
        <w:jc w:val="both"/>
        <w:rPr>
          <w:rFonts w:ascii="Arial" w:hAnsi="Arial" w:cs="Arial"/>
          <w:noProof/>
          <w:sz w:val="20"/>
          <w:szCs w:val="20"/>
        </w:rPr>
      </w:pPr>
      <w:r w:rsidRPr="00922A37">
        <w:rPr>
          <w:rFonts w:ascii="Arial" w:hAnsi="Arial" w:cs="Arial"/>
          <w:noProof/>
          <w:sz w:val="20"/>
          <w:szCs w:val="20"/>
        </w:rPr>
        <w:t xml:space="preserve">Paewangan, D. (2015). </w:t>
      </w:r>
      <w:r w:rsidRPr="00922A37">
        <w:rPr>
          <w:rFonts w:ascii="Arial" w:hAnsi="Arial" w:cs="Arial"/>
          <w:i/>
          <w:iCs/>
          <w:noProof/>
          <w:sz w:val="20"/>
          <w:szCs w:val="20"/>
        </w:rPr>
        <w:t>Gamabaran Kebiasaan Jajan dan Status Gizi Murid SD Inpres Tangkala II Perumna Sudian Kecamatan Biringkanaya Kota Makassar</w:t>
      </w:r>
      <w:r w:rsidRPr="00922A37">
        <w:rPr>
          <w:rFonts w:ascii="Arial" w:hAnsi="Arial" w:cs="Arial"/>
          <w:noProof/>
          <w:sz w:val="20"/>
          <w:szCs w:val="20"/>
        </w:rPr>
        <w:t>. Makassar: Poltekkes Kemenkes Makassar.</w:t>
      </w:r>
    </w:p>
    <w:p w:rsidR="006B2B97" w:rsidRPr="00922A37" w:rsidRDefault="006B2B97" w:rsidP="00922A37">
      <w:pPr>
        <w:pStyle w:val="NormalWeb"/>
        <w:spacing w:before="0" w:beforeAutospacing="0" w:after="0" w:afterAutospacing="0"/>
        <w:ind w:left="480" w:hanging="480"/>
        <w:jc w:val="both"/>
        <w:rPr>
          <w:rFonts w:ascii="Arial" w:hAnsi="Arial" w:cs="Arial"/>
          <w:noProof/>
          <w:sz w:val="20"/>
          <w:szCs w:val="20"/>
        </w:rPr>
      </w:pPr>
      <w:r w:rsidRPr="00922A37">
        <w:rPr>
          <w:rFonts w:ascii="Arial" w:hAnsi="Arial" w:cs="Arial"/>
          <w:noProof/>
          <w:sz w:val="20"/>
          <w:szCs w:val="20"/>
        </w:rPr>
        <w:t xml:space="preserve">Putra, A. E. (2009). </w:t>
      </w:r>
      <w:r w:rsidRPr="00922A37">
        <w:rPr>
          <w:rFonts w:ascii="Arial" w:hAnsi="Arial" w:cs="Arial"/>
          <w:i/>
          <w:iCs/>
          <w:noProof/>
          <w:sz w:val="20"/>
          <w:szCs w:val="20"/>
        </w:rPr>
        <w:t xml:space="preserve">Gambaran Kebiasaan Jajan Siswa Di Sekolah Studi di Sekolah Dasar Hj . Isriati Semarang. </w:t>
      </w:r>
      <w:r w:rsidRPr="00922A37">
        <w:rPr>
          <w:rFonts w:ascii="Arial" w:hAnsi="Arial" w:cs="Arial"/>
          <w:iCs/>
          <w:noProof/>
          <w:sz w:val="20"/>
          <w:szCs w:val="20"/>
        </w:rPr>
        <w:t>Semarang</w:t>
      </w:r>
      <w:r w:rsidRPr="00922A37">
        <w:rPr>
          <w:rFonts w:ascii="Arial" w:hAnsi="Arial" w:cs="Arial"/>
          <w:noProof/>
          <w:sz w:val="20"/>
          <w:szCs w:val="20"/>
        </w:rPr>
        <w:t>.</w:t>
      </w:r>
    </w:p>
    <w:p w:rsidR="006B2B97" w:rsidRPr="00922A37" w:rsidRDefault="006B2B97" w:rsidP="00922A37">
      <w:pPr>
        <w:pStyle w:val="NormalWeb"/>
        <w:spacing w:before="0" w:beforeAutospacing="0" w:after="0" w:afterAutospacing="0"/>
        <w:ind w:left="480" w:hanging="480"/>
        <w:jc w:val="both"/>
        <w:rPr>
          <w:rFonts w:ascii="Arial" w:hAnsi="Arial" w:cs="Arial"/>
          <w:noProof/>
          <w:sz w:val="20"/>
          <w:szCs w:val="20"/>
        </w:rPr>
      </w:pPr>
      <w:r w:rsidRPr="00922A37">
        <w:rPr>
          <w:rFonts w:ascii="Arial" w:hAnsi="Arial" w:cs="Arial"/>
          <w:noProof/>
          <w:sz w:val="20"/>
          <w:szCs w:val="20"/>
        </w:rPr>
        <w:t xml:space="preserve">Simanjuntak, G., &amp; Hartono, A. S. (2010). </w:t>
      </w:r>
      <w:r w:rsidRPr="00922A37">
        <w:rPr>
          <w:rFonts w:ascii="Arial" w:hAnsi="Arial" w:cs="Arial"/>
          <w:i/>
          <w:noProof/>
          <w:sz w:val="20"/>
          <w:szCs w:val="20"/>
        </w:rPr>
        <w:t>Konsumsi Makanan Jajanan , Konsumsi Makanan Di Rumah Dan Status Gizi Anak Di SDN 04 Petang Jakarta Timur.</w:t>
      </w:r>
      <w:r w:rsidRPr="00922A37">
        <w:rPr>
          <w:rFonts w:ascii="Arial" w:hAnsi="Arial" w:cs="Arial"/>
          <w:noProof/>
          <w:sz w:val="20"/>
          <w:szCs w:val="20"/>
        </w:rPr>
        <w:t xml:space="preserve"> Jakarta</w:t>
      </w:r>
    </w:p>
    <w:p w:rsidR="007656B8" w:rsidRPr="00BA595E" w:rsidRDefault="006B2B97" w:rsidP="00BA595E">
      <w:pPr>
        <w:pStyle w:val="NormalWeb"/>
        <w:spacing w:before="0" w:beforeAutospacing="0" w:after="0" w:afterAutospacing="0"/>
        <w:ind w:left="480" w:hanging="480"/>
        <w:jc w:val="both"/>
        <w:rPr>
          <w:rFonts w:ascii="Arial" w:hAnsi="Arial" w:cs="Arial"/>
          <w:sz w:val="20"/>
          <w:szCs w:val="20"/>
          <w:lang w:val="id-ID"/>
        </w:rPr>
      </w:pPr>
      <w:r w:rsidRPr="00922A37">
        <w:rPr>
          <w:rFonts w:ascii="Arial" w:hAnsi="Arial" w:cs="Arial"/>
          <w:noProof/>
          <w:sz w:val="20"/>
          <w:szCs w:val="20"/>
        </w:rPr>
        <w:t xml:space="preserve">WHO. (2012). </w:t>
      </w:r>
      <w:r w:rsidRPr="00922A37">
        <w:rPr>
          <w:rFonts w:ascii="Arial" w:hAnsi="Arial" w:cs="Arial"/>
          <w:i/>
          <w:iCs/>
          <w:noProof/>
          <w:sz w:val="20"/>
          <w:szCs w:val="20"/>
        </w:rPr>
        <w:t>World Health Statistics</w:t>
      </w:r>
      <w:r w:rsidRPr="00922A37">
        <w:rPr>
          <w:rFonts w:ascii="Arial" w:hAnsi="Arial" w:cs="Arial"/>
          <w:noProof/>
          <w:sz w:val="20"/>
          <w:szCs w:val="20"/>
        </w:rPr>
        <w:t xml:space="preserve">. </w:t>
      </w:r>
      <w:r w:rsidRPr="00922A37">
        <w:rPr>
          <w:rFonts w:ascii="Arial" w:hAnsi="Arial" w:cs="Arial"/>
          <w:i/>
          <w:iCs/>
          <w:noProof/>
          <w:sz w:val="20"/>
          <w:szCs w:val="20"/>
        </w:rPr>
        <w:t>WHO World Health Organization</w:t>
      </w:r>
      <w:r w:rsidRPr="00922A37">
        <w:rPr>
          <w:rFonts w:ascii="Arial" w:hAnsi="Arial" w:cs="Arial"/>
          <w:noProof/>
          <w:sz w:val="20"/>
          <w:szCs w:val="20"/>
        </w:rPr>
        <w:t xml:space="preserve"> (Vol. 27). http://doi.org/10.2307/3348165 (diakses, 15 Septemer 2016)</w:t>
      </w:r>
      <w:r w:rsidRPr="00922A37">
        <w:rPr>
          <w:rFonts w:ascii="Arial" w:hAnsi="Arial" w:cs="Arial"/>
          <w:sz w:val="20"/>
          <w:szCs w:val="20"/>
        </w:rPr>
        <w:fldChar w:fldCharType="end"/>
      </w:r>
    </w:p>
    <w:sectPr w:rsidR="007656B8" w:rsidRPr="00BA595E" w:rsidSect="00BA595E">
      <w:type w:val="continuous"/>
      <w:pgSz w:w="11906" w:h="16838"/>
      <w:pgMar w:top="1440" w:right="1440" w:bottom="1440" w:left="158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10" w:rsidRDefault="00CF3D10" w:rsidP="00956318">
      <w:pPr>
        <w:spacing w:after="0" w:line="240" w:lineRule="auto"/>
      </w:pPr>
      <w:r>
        <w:separator/>
      </w:r>
    </w:p>
  </w:endnote>
  <w:endnote w:type="continuationSeparator" w:id="0">
    <w:p w:rsidR="00CF3D10" w:rsidRDefault="00CF3D10" w:rsidP="0095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659420"/>
      <w:docPartObj>
        <w:docPartGallery w:val="Page Numbers (Bottom of Page)"/>
        <w:docPartUnique/>
      </w:docPartObj>
    </w:sdtPr>
    <w:sdtEndPr>
      <w:rPr>
        <w:noProof/>
      </w:rPr>
    </w:sdtEndPr>
    <w:sdtContent>
      <w:p w:rsidR="004F3C7C" w:rsidRDefault="004F3C7C">
        <w:pPr>
          <w:pStyle w:val="Footer"/>
        </w:pPr>
        <w:r>
          <w:fldChar w:fldCharType="begin"/>
        </w:r>
        <w:r>
          <w:instrText xml:space="preserve"> PAGE   \* MERGEFORMAT </w:instrText>
        </w:r>
        <w:r>
          <w:fldChar w:fldCharType="separate"/>
        </w:r>
        <w:r w:rsidR="0048785C">
          <w:rPr>
            <w:noProof/>
          </w:rPr>
          <w:t>56</w:t>
        </w:r>
        <w:r>
          <w:rPr>
            <w:noProof/>
          </w:rPr>
          <w:fldChar w:fldCharType="end"/>
        </w:r>
      </w:p>
    </w:sdtContent>
  </w:sdt>
  <w:p w:rsidR="004F3C7C" w:rsidRDefault="004F3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49712"/>
      <w:docPartObj>
        <w:docPartGallery w:val="Page Numbers (Bottom of Page)"/>
        <w:docPartUnique/>
      </w:docPartObj>
    </w:sdtPr>
    <w:sdtEndPr>
      <w:rPr>
        <w:noProof/>
      </w:rPr>
    </w:sdtEndPr>
    <w:sdtContent>
      <w:p w:rsidR="004F3C7C" w:rsidRDefault="004F3C7C">
        <w:pPr>
          <w:pStyle w:val="Footer"/>
          <w:jc w:val="right"/>
        </w:pPr>
        <w:r>
          <w:fldChar w:fldCharType="begin"/>
        </w:r>
        <w:r>
          <w:instrText xml:space="preserve"> PAGE   \* MERGEFORMAT </w:instrText>
        </w:r>
        <w:r>
          <w:fldChar w:fldCharType="separate"/>
        </w:r>
        <w:r w:rsidR="0048785C">
          <w:rPr>
            <w:noProof/>
          </w:rPr>
          <w:t>55</w:t>
        </w:r>
        <w:r>
          <w:rPr>
            <w:noProof/>
          </w:rPr>
          <w:fldChar w:fldCharType="end"/>
        </w:r>
      </w:p>
    </w:sdtContent>
  </w:sdt>
  <w:p w:rsidR="004F3C7C" w:rsidRDefault="004F3C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7C" w:rsidRDefault="004F3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10" w:rsidRDefault="00CF3D10" w:rsidP="00956318">
      <w:pPr>
        <w:spacing w:after="0" w:line="240" w:lineRule="auto"/>
      </w:pPr>
      <w:r>
        <w:separator/>
      </w:r>
    </w:p>
  </w:footnote>
  <w:footnote w:type="continuationSeparator" w:id="0">
    <w:p w:rsidR="00CF3D10" w:rsidRDefault="00CF3D10" w:rsidP="00956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7C" w:rsidRDefault="004F3C7C" w:rsidP="004F3C7C">
    <w:pPr>
      <w:pStyle w:val="Header"/>
      <w:tabs>
        <w:tab w:val="right" w:pos="8931"/>
      </w:tabs>
      <w:rPr>
        <w:rFonts w:ascii="Arial" w:hAnsi="Arial" w:cs="Arial"/>
        <w:sz w:val="20"/>
        <w:lang w:val="id-ID"/>
      </w:rPr>
    </w:pPr>
    <w:r>
      <w:rPr>
        <w:rFonts w:ascii="Arial" w:hAnsi="Arial" w:cs="Arial"/>
        <w:sz w:val="20"/>
      </w:rPr>
      <w:t xml:space="preserve">Media Gizi Pangan, Vol. XXIV, Edisi 2, 2017 </w:t>
    </w:r>
    <w:r>
      <w:rPr>
        <w:rFonts w:ascii="Arial" w:hAnsi="Arial" w:cs="Arial"/>
        <w:sz w:val="20"/>
      </w:rPr>
      <w:tab/>
    </w:r>
    <w:r>
      <w:rPr>
        <w:rFonts w:ascii="Arial" w:hAnsi="Arial" w:cs="Arial"/>
        <w:sz w:val="20"/>
      </w:rPr>
      <w:tab/>
    </w:r>
    <w:r>
      <w:rPr>
        <w:rFonts w:ascii="Arial" w:hAnsi="Arial" w:cs="Arial"/>
        <w:sz w:val="20"/>
        <w:lang w:val="id-ID"/>
      </w:rPr>
      <w:t>Jajanan, Status Gizi, Usia Sekolah</w:t>
    </w:r>
  </w:p>
  <w:p w:rsidR="004F3C7C" w:rsidRPr="004F3C7C" w:rsidRDefault="004F3C7C">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7C" w:rsidRDefault="004F3C7C" w:rsidP="004F3C7C">
    <w:pPr>
      <w:pStyle w:val="Header"/>
      <w:tabs>
        <w:tab w:val="right" w:pos="8931"/>
      </w:tabs>
      <w:rPr>
        <w:rFonts w:ascii="Arial" w:hAnsi="Arial" w:cs="Arial"/>
        <w:sz w:val="20"/>
        <w:lang w:val="id-ID"/>
      </w:rPr>
    </w:pPr>
    <w:r>
      <w:rPr>
        <w:rFonts w:ascii="Arial" w:hAnsi="Arial" w:cs="Arial"/>
        <w:sz w:val="20"/>
      </w:rPr>
      <w:t xml:space="preserve">Media Gizi Pangan, Vol. XXIV, Edisi 2, 2017 </w:t>
    </w:r>
    <w:r>
      <w:rPr>
        <w:rFonts w:ascii="Arial" w:hAnsi="Arial" w:cs="Arial"/>
        <w:sz w:val="20"/>
      </w:rPr>
      <w:tab/>
    </w:r>
    <w:r>
      <w:rPr>
        <w:rFonts w:ascii="Arial" w:hAnsi="Arial" w:cs="Arial"/>
        <w:sz w:val="20"/>
      </w:rPr>
      <w:tab/>
    </w:r>
    <w:r>
      <w:rPr>
        <w:rFonts w:ascii="Arial" w:hAnsi="Arial" w:cs="Arial"/>
        <w:sz w:val="20"/>
        <w:lang w:val="id-ID"/>
      </w:rPr>
      <w:t>Jajanan, Status Gizi, Usia Sekolah</w:t>
    </w:r>
  </w:p>
  <w:p w:rsidR="004F3C7C" w:rsidRDefault="004F3C7C" w:rsidP="004F3C7C">
    <w:pPr>
      <w:pStyle w:val="Header"/>
      <w:rPr>
        <w:rFonts w:ascii="Arial" w:hAnsi="Arial" w:cs="Arial"/>
        <w:sz w:val="24"/>
      </w:rPr>
    </w:pPr>
  </w:p>
  <w:p w:rsidR="004F3C7C" w:rsidRDefault="004F3C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7C" w:rsidRDefault="004F3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18C"/>
    <w:multiLevelType w:val="hybridMultilevel"/>
    <w:tmpl w:val="E3AE3A42"/>
    <w:lvl w:ilvl="0" w:tplc="52A04B86">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FA217C"/>
    <w:multiLevelType w:val="hybridMultilevel"/>
    <w:tmpl w:val="844016C6"/>
    <w:lvl w:ilvl="0" w:tplc="D184369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1152C40"/>
    <w:multiLevelType w:val="hybridMultilevel"/>
    <w:tmpl w:val="C010B51E"/>
    <w:lvl w:ilvl="0" w:tplc="D184369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3B01ADC"/>
    <w:multiLevelType w:val="hybridMultilevel"/>
    <w:tmpl w:val="C5B42E08"/>
    <w:lvl w:ilvl="0" w:tplc="6AF49D0E">
      <w:start w:val="1"/>
      <w:numFmt w:val="lowerLetter"/>
      <w:lvlText w:val="%1."/>
      <w:lvlJc w:val="left"/>
      <w:pPr>
        <w:ind w:left="1080" w:hanging="360"/>
      </w:pPr>
      <w:rPr>
        <w:rFonts w:ascii="Arial" w:hAnsi="Arial" w:cs="Arial"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590229"/>
    <w:multiLevelType w:val="hybridMultilevel"/>
    <w:tmpl w:val="FD7AEF02"/>
    <w:lvl w:ilvl="0" w:tplc="B6FC63E0">
      <w:start w:val="1"/>
      <w:numFmt w:val="bullet"/>
      <w:lvlText w:val="•"/>
      <w:lvlJc w:val="left"/>
      <w:pPr>
        <w:tabs>
          <w:tab w:val="num" w:pos="720"/>
        </w:tabs>
        <w:ind w:left="720" w:hanging="360"/>
      </w:pPr>
      <w:rPr>
        <w:rFonts w:ascii="Times New Roman" w:hAnsi="Times New Roman" w:hint="default"/>
      </w:rPr>
    </w:lvl>
    <w:lvl w:ilvl="1" w:tplc="1848CFC0" w:tentative="1">
      <w:start w:val="1"/>
      <w:numFmt w:val="bullet"/>
      <w:lvlText w:val="•"/>
      <w:lvlJc w:val="left"/>
      <w:pPr>
        <w:tabs>
          <w:tab w:val="num" w:pos="1440"/>
        </w:tabs>
        <w:ind w:left="1440" w:hanging="360"/>
      </w:pPr>
      <w:rPr>
        <w:rFonts w:ascii="Times New Roman" w:hAnsi="Times New Roman" w:hint="default"/>
      </w:rPr>
    </w:lvl>
    <w:lvl w:ilvl="2" w:tplc="ACE8ACCA" w:tentative="1">
      <w:start w:val="1"/>
      <w:numFmt w:val="bullet"/>
      <w:lvlText w:val="•"/>
      <w:lvlJc w:val="left"/>
      <w:pPr>
        <w:tabs>
          <w:tab w:val="num" w:pos="2160"/>
        </w:tabs>
        <w:ind w:left="2160" w:hanging="360"/>
      </w:pPr>
      <w:rPr>
        <w:rFonts w:ascii="Times New Roman" w:hAnsi="Times New Roman" w:hint="default"/>
      </w:rPr>
    </w:lvl>
    <w:lvl w:ilvl="3" w:tplc="4A4CAEFE" w:tentative="1">
      <w:start w:val="1"/>
      <w:numFmt w:val="bullet"/>
      <w:lvlText w:val="•"/>
      <w:lvlJc w:val="left"/>
      <w:pPr>
        <w:tabs>
          <w:tab w:val="num" w:pos="2880"/>
        </w:tabs>
        <w:ind w:left="2880" w:hanging="360"/>
      </w:pPr>
      <w:rPr>
        <w:rFonts w:ascii="Times New Roman" w:hAnsi="Times New Roman" w:hint="default"/>
      </w:rPr>
    </w:lvl>
    <w:lvl w:ilvl="4" w:tplc="DEDC4458" w:tentative="1">
      <w:start w:val="1"/>
      <w:numFmt w:val="bullet"/>
      <w:lvlText w:val="•"/>
      <w:lvlJc w:val="left"/>
      <w:pPr>
        <w:tabs>
          <w:tab w:val="num" w:pos="3600"/>
        </w:tabs>
        <w:ind w:left="3600" w:hanging="360"/>
      </w:pPr>
      <w:rPr>
        <w:rFonts w:ascii="Times New Roman" w:hAnsi="Times New Roman" w:hint="default"/>
      </w:rPr>
    </w:lvl>
    <w:lvl w:ilvl="5" w:tplc="322C2CBC" w:tentative="1">
      <w:start w:val="1"/>
      <w:numFmt w:val="bullet"/>
      <w:lvlText w:val="•"/>
      <w:lvlJc w:val="left"/>
      <w:pPr>
        <w:tabs>
          <w:tab w:val="num" w:pos="4320"/>
        </w:tabs>
        <w:ind w:left="4320" w:hanging="360"/>
      </w:pPr>
      <w:rPr>
        <w:rFonts w:ascii="Times New Roman" w:hAnsi="Times New Roman" w:hint="default"/>
      </w:rPr>
    </w:lvl>
    <w:lvl w:ilvl="6" w:tplc="83721612" w:tentative="1">
      <w:start w:val="1"/>
      <w:numFmt w:val="bullet"/>
      <w:lvlText w:val="•"/>
      <w:lvlJc w:val="left"/>
      <w:pPr>
        <w:tabs>
          <w:tab w:val="num" w:pos="5040"/>
        </w:tabs>
        <w:ind w:left="5040" w:hanging="360"/>
      </w:pPr>
      <w:rPr>
        <w:rFonts w:ascii="Times New Roman" w:hAnsi="Times New Roman" w:hint="default"/>
      </w:rPr>
    </w:lvl>
    <w:lvl w:ilvl="7" w:tplc="FC5E441C" w:tentative="1">
      <w:start w:val="1"/>
      <w:numFmt w:val="bullet"/>
      <w:lvlText w:val="•"/>
      <w:lvlJc w:val="left"/>
      <w:pPr>
        <w:tabs>
          <w:tab w:val="num" w:pos="5760"/>
        </w:tabs>
        <w:ind w:left="5760" w:hanging="360"/>
      </w:pPr>
      <w:rPr>
        <w:rFonts w:ascii="Times New Roman" w:hAnsi="Times New Roman" w:hint="default"/>
      </w:rPr>
    </w:lvl>
    <w:lvl w:ilvl="8" w:tplc="3E4C502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2862C8"/>
    <w:multiLevelType w:val="hybridMultilevel"/>
    <w:tmpl w:val="D41266B6"/>
    <w:lvl w:ilvl="0" w:tplc="AE488C8A">
      <w:start w:val="1"/>
      <w:numFmt w:val="bullet"/>
      <w:lvlText w:val="•"/>
      <w:lvlJc w:val="left"/>
      <w:pPr>
        <w:tabs>
          <w:tab w:val="num" w:pos="720"/>
        </w:tabs>
        <w:ind w:left="720" w:hanging="360"/>
      </w:pPr>
      <w:rPr>
        <w:rFonts w:ascii="Times New Roman" w:hAnsi="Times New Roman" w:hint="default"/>
      </w:rPr>
    </w:lvl>
    <w:lvl w:ilvl="1" w:tplc="14D0D13A" w:tentative="1">
      <w:start w:val="1"/>
      <w:numFmt w:val="bullet"/>
      <w:lvlText w:val="•"/>
      <w:lvlJc w:val="left"/>
      <w:pPr>
        <w:tabs>
          <w:tab w:val="num" w:pos="1440"/>
        </w:tabs>
        <w:ind w:left="1440" w:hanging="360"/>
      </w:pPr>
      <w:rPr>
        <w:rFonts w:ascii="Times New Roman" w:hAnsi="Times New Roman" w:hint="default"/>
      </w:rPr>
    </w:lvl>
    <w:lvl w:ilvl="2" w:tplc="3E3CE628" w:tentative="1">
      <w:start w:val="1"/>
      <w:numFmt w:val="bullet"/>
      <w:lvlText w:val="•"/>
      <w:lvlJc w:val="left"/>
      <w:pPr>
        <w:tabs>
          <w:tab w:val="num" w:pos="2160"/>
        </w:tabs>
        <w:ind w:left="2160" w:hanging="360"/>
      </w:pPr>
      <w:rPr>
        <w:rFonts w:ascii="Times New Roman" w:hAnsi="Times New Roman" w:hint="default"/>
      </w:rPr>
    </w:lvl>
    <w:lvl w:ilvl="3" w:tplc="3FAAA8DA" w:tentative="1">
      <w:start w:val="1"/>
      <w:numFmt w:val="bullet"/>
      <w:lvlText w:val="•"/>
      <w:lvlJc w:val="left"/>
      <w:pPr>
        <w:tabs>
          <w:tab w:val="num" w:pos="2880"/>
        </w:tabs>
        <w:ind w:left="2880" w:hanging="360"/>
      </w:pPr>
      <w:rPr>
        <w:rFonts w:ascii="Times New Roman" w:hAnsi="Times New Roman" w:hint="default"/>
      </w:rPr>
    </w:lvl>
    <w:lvl w:ilvl="4" w:tplc="42983E74" w:tentative="1">
      <w:start w:val="1"/>
      <w:numFmt w:val="bullet"/>
      <w:lvlText w:val="•"/>
      <w:lvlJc w:val="left"/>
      <w:pPr>
        <w:tabs>
          <w:tab w:val="num" w:pos="3600"/>
        </w:tabs>
        <w:ind w:left="3600" w:hanging="360"/>
      </w:pPr>
      <w:rPr>
        <w:rFonts w:ascii="Times New Roman" w:hAnsi="Times New Roman" w:hint="default"/>
      </w:rPr>
    </w:lvl>
    <w:lvl w:ilvl="5" w:tplc="45760C76" w:tentative="1">
      <w:start w:val="1"/>
      <w:numFmt w:val="bullet"/>
      <w:lvlText w:val="•"/>
      <w:lvlJc w:val="left"/>
      <w:pPr>
        <w:tabs>
          <w:tab w:val="num" w:pos="4320"/>
        </w:tabs>
        <w:ind w:left="4320" w:hanging="360"/>
      </w:pPr>
      <w:rPr>
        <w:rFonts w:ascii="Times New Roman" w:hAnsi="Times New Roman" w:hint="default"/>
      </w:rPr>
    </w:lvl>
    <w:lvl w:ilvl="6" w:tplc="8C8EBB42" w:tentative="1">
      <w:start w:val="1"/>
      <w:numFmt w:val="bullet"/>
      <w:lvlText w:val="•"/>
      <w:lvlJc w:val="left"/>
      <w:pPr>
        <w:tabs>
          <w:tab w:val="num" w:pos="5040"/>
        </w:tabs>
        <w:ind w:left="5040" w:hanging="360"/>
      </w:pPr>
      <w:rPr>
        <w:rFonts w:ascii="Times New Roman" w:hAnsi="Times New Roman" w:hint="default"/>
      </w:rPr>
    </w:lvl>
    <w:lvl w:ilvl="7" w:tplc="7F14B87A" w:tentative="1">
      <w:start w:val="1"/>
      <w:numFmt w:val="bullet"/>
      <w:lvlText w:val="•"/>
      <w:lvlJc w:val="left"/>
      <w:pPr>
        <w:tabs>
          <w:tab w:val="num" w:pos="5760"/>
        </w:tabs>
        <w:ind w:left="5760" w:hanging="360"/>
      </w:pPr>
      <w:rPr>
        <w:rFonts w:ascii="Times New Roman" w:hAnsi="Times New Roman" w:hint="default"/>
      </w:rPr>
    </w:lvl>
    <w:lvl w:ilvl="8" w:tplc="9AE4964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FB771D"/>
    <w:multiLevelType w:val="hybridMultilevel"/>
    <w:tmpl w:val="1DB05D1A"/>
    <w:lvl w:ilvl="0" w:tplc="BBBA50BE">
      <w:start w:val="1"/>
      <w:numFmt w:val="lowerLetter"/>
      <w:lvlText w:val="%1."/>
      <w:lvlJc w:val="left"/>
      <w:pPr>
        <w:ind w:left="1636" w:hanging="360"/>
      </w:pPr>
      <w:rPr>
        <w:b w:val="0"/>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7">
    <w:nsid w:val="23885C1E"/>
    <w:multiLevelType w:val="hybridMultilevel"/>
    <w:tmpl w:val="567C59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782E3C"/>
    <w:multiLevelType w:val="hybridMultilevel"/>
    <w:tmpl w:val="99FE476C"/>
    <w:lvl w:ilvl="0" w:tplc="0B0893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FB157A2"/>
    <w:multiLevelType w:val="hybridMultilevel"/>
    <w:tmpl w:val="25B03C8E"/>
    <w:lvl w:ilvl="0" w:tplc="6EBEDBB0">
      <w:start w:val="1"/>
      <w:numFmt w:val="lowerLetter"/>
      <w:lvlText w:val="%1."/>
      <w:lvlJc w:val="left"/>
      <w:pPr>
        <w:ind w:left="1069" w:hanging="360"/>
      </w:pPr>
      <w:rPr>
        <w:rFonts w:ascii="Arial" w:hAnsi="Arial" w:cs="Arial" w:hint="default"/>
        <w:b w:val="0"/>
        <w:sz w:val="24"/>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0">
    <w:nsid w:val="31E30BB9"/>
    <w:multiLevelType w:val="hybridMultilevel"/>
    <w:tmpl w:val="6EE252F4"/>
    <w:lvl w:ilvl="0" w:tplc="D9F89E74">
      <w:start w:val="1"/>
      <w:numFmt w:val="decimal"/>
      <w:lvlText w:val="%1."/>
      <w:lvlJc w:val="left"/>
      <w:pPr>
        <w:ind w:left="644" w:hanging="360"/>
      </w:pPr>
      <w:rPr>
        <w:sz w:val="20"/>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nsid w:val="39A000C1"/>
    <w:multiLevelType w:val="hybridMultilevel"/>
    <w:tmpl w:val="B3DA35FA"/>
    <w:lvl w:ilvl="0" w:tplc="42BC91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71270F"/>
    <w:multiLevelType w:val="hybridMultilevel"/>
    <w:tmpl w:val="66D2FA52"/>
    <w:lvl w:ilvl="0" w:tplc="C2002340">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13">
    <w:nsid w:val="428C40FA"/>
    <w:multiLevelType w:val="hybridMultilevel"/>
    <w:tmpl w:val="22EC016A"/>
    <w:lvl w:ilvl="0" w:tplc="A9A842B4">
      <w:start w:val="1"/>
      <w:numFmt w:val="decimal"/>
      <w:lvlText w:val="%1."/>
      <w:lvlJc w:val="left"/>
      <w:pPr>
        <w:ind w:left="1779" w:hanging="360"/>
      </w:pPr>
      <w:rPr>
        <w:rFonts w:ascii="Arial" w:eastAsia="Times New Roman" w:hAnsi="Arial" w:cs="Arial"/>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4">
    <w:nsid w:val="501E5381"/>
    <w:multiLevelType w:val="hybridMultilevel"/>
    <w:tmpl w:val="7526ABAA"/>
    <w:lvl w:ilvl="0" w:tplc="252695A4">
      <w:start w:val="1"/>
      <w:numFmt w:val="bullet"/>
      <w:lvlText w:val="•"/>
      <w:lvlJc w:val="left"/>
      <w:pPr>
        <w:tabs>
          <w:tab w:val="num" w:pos="720"/>
        </w:tabs>
        <w:ind w:left="720" w:hanging="360"/>
      </w:pPr>
      <w:rPr>
        <w:rFonts w:ascii="Times New Roman" w:hAnsi="Times New Roman" w:hint="default"/>
      </w:rPr>
    </w:lvl>
    <w:lvl w:ilvl="1" w:tplc="37A6374A" w:tentative="1">
      <w:start w:val="1"/>
      <w:numFmt w:val="bullet"/>
      <w:lvlText w:val="•"/>
      <w:lvlJc w:val="left"/>
      <w:pPr>
        <w:tabs>
          <w:tab w:val="num" w:pos="1440"/>
        </w:tabs>
        <w:ind w:left="1440" w:hanging="360"/>
      </w:pPr>
      <w:rPr>
        <w:rFonts w:ascii="Times New Roman" w:hAnsi="Times New Roman" w:hint="default"/>
      </w:rPr>
    </w:lvl>
    <w:lvl w:ilvl="2" w:tplc="651EA7AE" w:tentative="1">
      <w:start w:val="1"/>
      <w:numFmt w:val="bullet"/>
      <w:lvlText w:val="•"/>
      <w:lvlJc w:val="left"/>
      <w:pPr>
        <w:tabs>
          <w:tab w:val="num" w:pos="2160"/>
        </w:tabs>
        <w:ind w:left="2160" w:hanging="360"/>
      </w:pPr>
      <w:rPr>
        <w:rFonts w:ascii="Times New Roman" w:hAnsi="Times New Roman" w:hint="default"/>
      </w:rPr>
    </w:lvl>
    <w:lvl w:ilvl="3" w:tplc="2FAC4FA2" w:tentative="1">
      <w:start w:val="1"/>
      <w:numFmt w:val="bullet"/>
      <w:lvlText w:val="•"/>
      <w:lvlJc w:val="left"/>
      <w:pPr>
        <w:tabs>
          <w:tab w:val="num" w:pos="2880"/>
        </w:tabs>
        <w:ind w:left="2880" w:hanging="360"/>
      </w:pPr>
      <w:rPr>
        <w:rFonts w:ascii="Times New Roman" w:hAnsi="Times New Roman" w:hint="default"/>
      </w:rPr>
    </w:lvl>
    <w:lvl w:ilvl="4" w:tplc="647AF69A" w:tentative="1">
      <w:start w:val="1"/>
      <w:numFmt w:val="bullet"/>
      <w:lvlText w:val="•"/>
      <w:lvlJc w:val="left"/>
      <w:pPr>
        <w:tabs>
          <w:tab w:val="num" w:pos="3600"/>
        </w:tabs>
        <w:ind w:left="3600" w:hanging="360"/>
      </w:pPr>
      <w:rPr>
        <w:rFonts w:ascii="Times New Roman" w:hAnsi="Times New Roman" w:hint="default"/>
      </w:rPr>
    </w:lvl>
    <w:lvl w:ilvl="5" w:tplc="0C58FD50" w:tentative="1">
      <w:start w:val="1"/>
      <w:numFmt w:val="bullet"/>
      <w:lvlText w:val="•"/>
      <w:lvlJc w:val="left"/>
      <w:pPr>
        <w:tabs>
          <w:tab w:val="num" w:pos="4320"/>
        </w:tabs>
        <w:ind w:left="4320" w:hanging="360"/>
      </w:pPr>
      <w:rPr>
        <w:rFonts w:ascii="Times New Roman" w:hAnsi="Times New Roman" w:hint="default"/>
      </w:rPr>
    </w:lvl>
    <w:lvl w:ilvl="6" w:tplc="6EDAFFF8" w:tentative="1">
      <w:start w:val="1"/>
      <w:numFmt w:val="bullet"/>
      <w:lvlText w:val="•"/>
      <w:lvlJc w:val="left"/>
      <w:pPr>
        <w:tabs>
          <w:tab w:val="num" w:pos="5040"/>
        </w:tabs>
        <w:ind w:left="5040" w:hanging="360"/>
      </w:pPr>
      <w:rPr>
        <w:rFonts w:ascii="Times New Roman" w:hAnsi="Times New Roman" w:hint="default"/>
      </w:rPr>
    </w:lvl>
    <w:lvl w:ilvl="7" w:tplc="6DC0EFB0" w:tentative="1">
      <w:start w:val="1"/>
      <w:numFmt w:val="bullet"/>
      <w:lvlText w:val="•"/>
      <w:lvlJc w:val="left"/>
      <w:pPr>
        <w:tabs>
          <w:tab w:val="num" w:pos="5760"/>
        </w:tabs>
        <w:ind w:left="5760" w:hanging="360"/>
      </w:pPr>
      <w:rPr>
        <w:rFonts w:ascii="Times New Roman" w:hAnsi="Times New Roman" w:hint="default"/>
      </w:rPr>
    </w:lvl>
    <w:lvl w:ilvl="8" w:tplc="F6908AB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2F13EE2"/>
    <w:multiLevelType w:val="hybridMultilevel"/>
    <w:tmpl w:val="6D34BEA6"/>
    <w:lvl w:ilvl="0" w:tplc="70D6256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7509A"/>
    <w:multiLevelType w:val="hybridMultilevel"/>
    <w:tmpl w:val="67909F38"/>
    <w:lvl w:ilvl="0" w:tplc="CD5830DA">
      <w:start w:val="1"/>
      <w:numFmt w:val="lowerLetter"/>
      <w:lvlText w:val="%1."/>
      <w:lvlJc w:val="left"/>
      <w:pPr>
        <w:ind w:left="1713" w:hanging="360"/>
      </w:pPr>
      <w:rPr>
        <w:rFonts w:ascii="Arial" w:eastAsiaTheme="minorHAnsi" w:hAnsi="Arial" w:cs="Arial"/>
        <w:b w:val="0"/>
      </w:r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7">
    <w:nsid w:val="5771442C"/>
    <w:multiLevelType w:val="hybridMultilevel"/>
    <w:tmpl w:val="1A3CC9E2"/>
    <w:lvl w:ilvl="0" w:tplc="6A92C702">
      <w:start w:val="1"/>
      <w:numFmt w:val="decimal"/>
      <w:lvlText w:val="%1."/>
      <w:lvlJc w:val="left"/>
      <w:pPr>
        <w:ind w:left="1940" w:hanging="360"/>
      </w:pPr>
      <w:rPr>
        <w:sz w:val="20"/>
      </w:rPr>
    </w:lvl>
    <w:lvl w:ilvl="1" w:tplc="04090019">
      <w:start w:val="1"/>
      <w:numFmt w:val="lowerLetter"/>
      <w:lvlText w:val="%2."/>
      <w:lvlJc w:val="left"/>
      <w:pPr>
        <w:ind w:left="2660" w:hanging="360"/>
      </w:pPr>
    </w:lvl>
    <w:lvl w:ilvl="2" w:tplc="0409001B">
      <w:start w:val="1"/>
      <w:numFmt w:val="lowerRoman"/>
      <w:lvlText w:val="%3."/>
      <w:lvlJc w:val="right"/>
      <w:pPr>
        <w:ind w:left="3380" w:hanging="180"/>
      </w:pPr>
    </w:lvl>
    <w:lvl w:ilvl="3" w:tplc="0409000F">
      <w:start w:val="1"/>
      <w:numFmt w:val="decimal"/>
      <w:lvlText w:val="%4."/>
      <w:lvlJc w:val="left"/>
      <w:pPr>
        <w:ind w:left="4100" w:hanging="360"/>
      </w:pPr>
    </w:lvl>
    <w:lvl w:ilvl="4" w:tplc="04090019">
      <w:start w:val="1"/>
      <w:numFmt w:val="lowerLetter"/>
      <w:lvlText w:val="%5."/>
      <w:lvlJc w:val="left"/>
      <w:pPr>
        <w:ind w:left="4820" w:hanging="360"/>
      </w:pPr>
    </w:lvl>
    <w:lvl w:ilvl="5" w:tplc="0409001B">
      <w:start w:val="1"/>
      <w:numFmt w:val="lowerRoman"/>
      <w:lvlText w:val="%6."/>
      <w:lvlJc w:val="right"/>
      <w:pPr>
        <w:ind w:left="5540" w:hanging="180"/>
      </w:pPr>
    </w:lvl>
    <w:lvl w:ilvl="6" w:tplc="0409000F">
      <w:start w:val="1"/>
      <w:numFmt w:val="decimal"/>
      <w:lvlText w:val="%7."/>
      <w:lvlJc w:val="left"/>
      <w:pPr>
        <w:ind w:left="6260" w:hanging="360"/>
      </w:pPr>
    </w:lvl>
    <w:lvl w:ilvl="7" w:tplc="04090019">
      <w:start w:val="1"/>
      <w:numFmt w:val="lowerLetter"/>
      <w:lvlText w:val="%8."/>
      <w:lvlJc w:val="left"/>
      <w:pPr>
        <w:ind w:left="6980" w:hanging="360"/>
      </w:pPr>
    </w:lvl>
    <w:lvl w:ilvl="8" w:tplc="0409001B">
      <w:start w:val="1"/>
      <w:numFmt w:val="lowerRoman"/>
      <w:lvlText w:val="%9."/>
      <w:lvlJc w:val="right"/>
      <w:pPr>
        <w:ind w:left="7700" w:hanging="180"/>
      </w:pPr>
    </w:lvl>
  </w:abstractNum>
  <w:abstractNum w:abstractNumId="18">
    <w:nsid w:val="57B92010"/>
    <w:multiLevelType w:val="hybridMultilevel"/>
    <w:tmpl w:val="9EFA8A2E"/>
    <w:lvl w:ilvl="0" w:tplc="98DEE0A8">
      <w:start w:val="1"/>
      <w:numFmt w:val="bullet"/>
      <w:lvlText w:val="•"/>
      <w:lvlJc w:val="left"/>
      <w:pPr>
        <w:tabs>
          <w:tab w:val="num" w:pos="720"/>
        </w:tabs>
        <w:ind w:left="720" w:hanging="360"/>
      </w:pPr>
      <w:rPr>
        <w:rFonts w:ascii="Times New Roman" w:hAnsi="Times New Roman" w:hint="default"/>
      </w:rPr>
    </w:lvl>
    <w:lvl w:ilvl="1" w:tplc="43CEB094" w:tentative="1">
      <w:start w:val="1"/>
      <w:numFmt w:val="bullet"/>
      <w:lvlText w:val="•"/>
      <w:lvlJc w:val="left"/>
      <w:pPr>
        <w:tabs>
          <w:tab w:val="num" w:pos="1440"/>
        </w:tabs>
        <w:ind w:left="1440" w:hanging="360"/>
      </w:pPr>
      <w:rPr>
        <w:rFonts w:ascii="Times New Roman" w:hAnsi="Times New Roman" w:hint="default"/>
      </w:rPr>
    </w:lvl>
    <w:lvl w:ilvl="2" w:tplc="AE183D74" w:tentative="1">
      <w:start w:val="1"/>
      <w:numFmt w:val="bullet"/>
      <w:lvlText w:val="•"/>
      <w:lvlJc w:val="left"/>
      <w:pPr>
        <w:tabs>
          <w:tab w:val="num" w:pos="2160"/>
        </w:tabs>
        <w:ind w:left="2160" w:hanging="360"/>
      </w:pPr>
      <w:rPr>
        <w:rFonts w:ascii="Times New Roman" w:hAnsi="Times New Roman" w:hint="default"/>
      </w:rPr>
    </w:lvl>
    <w:lvl w:ilvl="3" w:tplc="1CD68BCE" w:tentative="1">
      <w:start w:val="1"/>
      <w:numFmt w:val="bullet"/>
      <w:lvlText w:val="•"/>
      <w:lvlJc w:val="left"/>
      <w:pPr>
        <w:tabs>
          <w:tab w:val="num" w:pos="2880"/>
        </w:tabs>
        <w:ind w:left="2880" w:hanging="360"/>
      </w:pPr>
      <w:rPr>
        <w:rFonts w:ascii="Times New Roman" w:hAnsi="Times New Roman" w:hint="default"/>
      </w:rPr>
    </w:lvl>
    <w:lvl w:ilvl="4" w:tplc="C43E0CBC" w:tentative="1">
      <w:start w:val="1"/>
      <w:numFmt w:val="bullet"/>
      <w:lvlText w:val="•"/>
      <w:lvlJc w:val="left"/>
      <w:pPr>
        <w:tabs>
          <w:tab w:val="num" w:pos="3600"/>
        </w:tabs>
        <w:ind w:left="3600" w:hanging="360"/>
      </w:pPr>
      <w:rPr>
        <w:rFonts w:ascii="Times New Roman" w:hAnsi="Times New Roman" w:hint="default"/>
      </w:rPr>
    </w:lvl>
    <w:lvl w:ilvl="5" w:tplc="F24E508C" w:tentative="1">
      <w:start w:val="1"/>
      <w:numFmt w:val="bullet"/>
      <w:lvlText w:val="•"/>
      <w:lvlJc w:val="left"/>
      <w:pPr>
        <w:tabs>
          <w:tab w:val="num" w:pos="4320"/>
        </w:tabs>
        <w:ind w:left="4320" w:hanging="360"/>
      </w:pPr>
      <w:rPr>
        <w:rFonts w:ascii="Times New Roman" w:hAnsi="Times New Roman" w:hint="default"/>
      </w:rPr>
    </w:lvl>
    <w:lvl w:ilvl="6" w:tplc="81A2A982" w:tentative="1">
      <w:start w:val="1"/>
      <w:numFmt w:val="bullet"/>
      <w:lvlText w:val="•"/>
      <w:lvlJc w:val="left"/>
      <w:pPr>
        <w:tabs>
          <w:tab w:val="num" w:pos="5040"/>
        </w:tabs>
        <w:ind w:left="5040" w:hanging="360"/>
      </w:pPr>
      <w:rPr>
        <w:rFonts w:ascii="Times New Roman" w:hAnsi="Times New Roman" w:hint="default"/>
      </w:rPr>
    </w:lvl>
    <w:lvl w:ilvl="7" w:tplc="78D2B688" w:tentative="1">
      <w:start w:val="1"/>
      <w:numFmt w:val="bullet"/>
      <w:lvlText w:val="•"/>
      <w:lvlJc w:val="left"/>
      <w:pPr>
        <w:tabs>
          <w:tab w:val="num" w:pos="5760"/>
        </w:tabs>
        <w:ind w:left="5760" w:hanging="360"/>
      </w:pPr>
      <w:rPr>
        <w:rFonts w:ascii="Times New Roman" w:hAnsi="Times New Roman" w:hint="default"/>
      </w:rPr>
    </w:lvl>
    <w:lvl w:ilvl="8" w:tplc="2610A4E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693672"/>
    <w:multiLevelType w:val="hybridMultilevel"/>
    <w:tmpl w:val="E43E9E68"/>
    <w:lvl w:ilvl="0" w:tplc="67081694">
      <w:start w:val="1"/>
      <w:numFmt w:val="bullet"/>
      <w:lvlText w:val="•"/>
      <w:lvlJc w:val="left"/>
      <w:pPr>
        <w:tabs>
          <w:tab w:val="num" w:pos="720"/>
        </w:tabs>
        <w:ind w:left="720" w:hanging="360"/>
      </w:pPr>
      <w:rPr>
        <w:rFonts w:ascii="Times New Roman" w:hAnsi="Times New Roman" w:hint="default"/>
      </w:rPr>
    </w:lvl>
    <w:lvl w:ilvl="1" w:tplc="8206811C" w:tentative="1">
      <w:start w:val="1"/>
      <w:numFmt w:val="bullet"/>
      <w:lvlText w:val="•"/>
      <w:lvlJc w:val="left"/>
      <w:pPr>
        <w:tabs>
          <w:tab w:val="num" w:pos="1440"/>
        </w:tabs>
        <w:ind w:left="1440" w:hanging="360"/>
      </w:pPr>
      <w:rPr>
        <w:rFonts w:ascii="Times New Roman" w:hAnsi="Times New Roman" w:hint="default"/>
      </w:rPr>
    </w:lvl>
    <w:lvl w:ilvl="2" w:tplc="B4B61F7C" w:tentative="1">
      <w:start w:val="1"/>
      <w:numFmt w:val="bullet"/>
      <w:lvlText w:val="•"/>
      <w:lvlJc w:val="left"/>
      <w:pPr>
        <w:tabs>
          <w:tab w:val="num" w:pos="2160"/>
        </w:tabs>
        <w:ind w:left="2160" w:hanging="360"/>
      </w:pPr>
      <w:rPr>
        <w:rFonts w:ascii="Times New Roman" w:hAnsi="Times New Roman" w:hint="default"/>
      </w:rPr>
    </w:lvl>
    <w:lvl w:ilvl="3" w:tplc="286C0356" w:tentative="1">
      <w:start w:val="1"/>
      <w:numFmt w:val="bullet"/>
      <w:lvlText w:val="•"/>
      <w:lvlJc w:val="left"/>
      <w:pPr>
        <w:tabs>
          <w:tab w:val="num" w:pos="2880"/>
        </w:tabs>
        <w:ind w:left="2880" w:hanging="360"/>
      </w:pPr>
      <w:rPr>
        <w:rFonts w:ascii="Times New Roman" w:hAnsi="Times New Roman" w:hint="default"/>
      </w:rPr>
    </w:lvl>
    <w:lvl w:ilvl="4" w:tplc="37AE9E10" w:tentative="1">
      <w:start w:val="1"/>
      <w:numFmt w:val="bullet"/>
      <w:lvlText w:val="•"/>
      <w:lvlJc w:val="left"/>
      <w:pPr>
        <w:tabs>
          <w:tab w:val="num" w:pos="3600"/>
        </w:tabs>
        <w:ind w:left="3600" w:hanging="360"/>
      </w:pPr>
      <w:rPr>
        <w:rFonts w:ascii="Times New Roman" w:hAnsi="Times New Roman" w:hint="default"/>
      </w:rPr>
    </w:lvl>
    <w:lvl w:ilvl="5" w:tplc="58EEF62C" w:tentative="1">
      <w:start w:val="1"/>
      <w:numFmt w:val="bullet"/>
      <w:lvlText w:val="•"/>
      <w:lvlJc w:val="left"/>
      <w:pPr>
        <w:tabs>
          <w:tab w:val="num" w:pos="4320"/>
        </w:tabs>
        <w:ind w:left="4320" w:hanging="360"/>
      </w:pPr>
      <w:rPr>
        <w:rFonts w:ascii="Times New Roman" w:hAnsi="Times New Roman" w:hint="default"/>
      </w:rPr>
    </w:lvl>
    <w:lvl w:ilvl="6" w:tplc="9A3C8E70" w:tentative="1">
      <w:start w:val="1"/>
      <w:numFmt w:val="bullet"/>
      <w:lvlText w:val="•"/>
      <w:lvlJc w:val="left"/>
      <w:pPr>
        <w:tabs>
          <w:tab w:val="num" w:pos="5040"/>
        </w:tabs>
        <w:ind w:left="5040" w:hanging="360"/>
      </w:pPr>
      <w:rPr>
        <w:rFonts w:ascii="Times New Roman" w:hAnsi="Times New Roman" w:hint="default"/>
      </w:rPr>
    </w:lvl>
    <w:lvl w:ilvl="7" w:tplc="D452DB5E" w:tentative="1">
      <w:start w:val="1"/>
      <w:numFmt w:val="bullet"/>
      <w:lvlText w:val="•"/>
      <w:lvlJc w:val="left"/>
      <w:pPr>
        <w:tabs>
          <w:tab w:val="num" w:pos="5760"/>
        </w:tabs>
        <w:ind w:left="5760" w:hanging="360"/>
      </w:pPr>
      <w:rPr>
        <w:rFonts w:ascii="Times New Roman" w:hAnsi="Times New Roman" w:hint="default"/>
      </w:rPr>
    </w:lvl>
    <w:lvl w:ilvl="8" w:tplc="26222C7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0CC3FFB"/>
    <w:multiLevelType w:val="hybridMultilevel"/>
    <w:tmpl w:val="3B9E6C34"/>
    <w:lvl w:ilvl="0" w:tplc="9E0827A2">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6965CF"/>
    <w:multiLevelType w:val="hybridMultilevel"/>
    <w:tmpl w:val="74F2F4A4"/>
    <w:lvl w:ilvl="0" w:tplc="66EA7658">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nsid w:val="75092922"/>
    <w:multiLevelType w:val="hybridMultilevel"/>
    <w:tmpl w:val="8FFC60A8"/>
    <w:lvl w:ilvl="0" w:tplc="94782D98">
      <w:start w:val="1"/>
      <w:numFmt w:val="upperLetter"/>
      <w:lvlText w:val="%1."/>
      <w:lvlJc w:val="left"/>
      <w:pPr>
        <w:ind w:left="720" w:hanging="360"/>
      </w:pPr>
      <w:rPr>
        <w:rFonts w:ascii="Arial" w:hAnsi="Arial" w:cs="Arial"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ECB0667"/>
    <w:multiLevelType w:val="hybridMultilevel"/>
    <w:tmpl w:val="0B1A6364"/>
    <w:lvl w:ilvl="0" w:tplc="D18436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3"/>
  </w:num>
  <w:num w:numId="2">
    <w:abstractNumId w:val="7"/>
  </w:num>
  <w:num w:numId="3">
    <w:abstractNumId w:val="15"/>
  </w:num>
  <w:num w:numId="4">
    <w:abstractNumId w:val="11"/>
  </w:num>
  <w:num w:numId="5">
    <w:abstractNumId w:val="13"/>
  </w:num>
  <w:num w:numId="6">
    <w:abstractNumId w:val="20"/>
  </w:num>
  <w:num w:numId="7">
    <w:abstractNumId w:val="14"/>
  </w:num>
  <w:num w:numId="8">
    <w:abstractNumId w:val="18"/>
  </w:num>
  <w:num w:numId="9">
    <w:abstractNumId w:val="19"/>
  </w:num>
  <w:num w:numId="10">
    <w:abstractNumId w:val="4"/>
  </w:num>
  <w:num w:numId="11">
    <w:abstractNumId w:val="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6F"/>
    <w:rsid w:val="00011CF2"/>
    <w:rsid w:val="0001327F"/>
    <w:rsid w:val="000163F4"/>
    <w:rsid w:val="000810C0"/>
    <w:rsid w:val="00096B45"/>
    <w:rsid w:val="000A4490"/>
    <w:rsid w:val="00110973"/>
    <w:rsid w:val="00121EA0"/>
    <w:rsid w:val="00122C03"/>
    <w:rsid w:val="0015661E"/>
    <w:rsid w:val="001718DC"/>
    <w:rsid w:val="001855FD"/>
    <w:rsid w:val="00185FA3"/>
    <w:rsid w:val="00195272"/>
    <w:rsid w:val="00195B8C"/>
    <w:rsid w:val="001A0DBD"/>
    <w:rsid w:val="00237B29"/>
    <w:rsid w:val="002527DA"/>
    <w:rsid w:val="002841EF"/>
    <w:rsid w:val="00292931"/>
    <w:rsid w:val="002A4736"/>
    <w:rsid w:val="002B4FE0"/>
    <w:rsid w:val="00306981"/>
    <w:rsid w:val="0034016B"/>
    <w:rsid w:val="00373F11"/>
    <w:rsid w:val="003844F7"/>
    <w:rsid w:val="0040052B"/>
    <w:rsid w:val="00413683"/>
    <w:rsid w:val="00423137"/>
    <w:rsid w:val="0044266A"/>
    <w:rsid w:val="0046516C"/>
    <w:rsid w:val="0048785C"/>
    <w:rsid w:val="004E664E"/>
    <w:rsid w:val="004F3C7C"/>
    <w:rsid w:val="005645A7"/>
    <w:rsid w:val="005C060A"/>
    <w:rsid w:val="005C4AEA"/>
    <w:rsid w:val="005E206D"/>
    <w:rsid w:val="005E45EC"/>
    <w:rsid w:val="005F15E3"/>
    <w:rsid w:val="0061188F"/>
    <w:rsid w:val="00620560"/>
    <w:rsid w:val="00633318"/>
    <w:rsid w:val="00653E0A"/>
    <w:rsid w:val="006B2B97"/>
    <w:rsid w:val="006E4981"/>
    <w:rsid w:val="00720AF2"/>
    <w:rsid w:val="007219AD"/>
    <w:rsid w:val="00740718"/>
    <w:rsid w:val="007458EB"/>
    <w:rsid w:val="0075133F"/>
    <w:rsid w:val="00756E62"/>
    <w:rsid w:val="00762F4E"/>
    <w:rsid w:val="00764665"/>
    <w:rsid w:val="007656B8"/>
    <w:rsid w:val="00810E72"/>
    <w:rsid w:val="00817217"/>
    <w:rsid w:val="00846CEA"/>
    <w:rsid w:val="00886D0C"/>
    <w:rsid w:val="00892553"/>
    <w:rsid w:val="008954DD"/>
    <w:rsid w:val="008A386F"/>
    <w:rsid w:val="008B37FA"/>
    <w:rsid w:val="008E5EB3"/>
    <w:rsid w:val="008E6AF5"/>
    <w:rsid w:val="00921961"/>
    <w:rsid w:val="00922A37"/>
    <w:rsid w:val="00924375"/>
    <w:rsid w:val="00933BE6"/>
    <w:rsid w:val="00953AF8"/>
    <w:rsid w:val="009549F1"/>
    <w:rsid w:val="00956318"/>
    <w:rsid w:val="00957BE2"/>
    <w:rsid w:val="00966E14"/>
    <w:rsid w:val="009918D1"/>
    <w:rsid w:val="00996D88"/>
    <w:rsid w:val="00A0164E"/>
    <w:rsid w:val="00A02C45"/>
    <w:rsid w:val="00A33E66"/>
    <w:rsid w:val="00AA5C5D"/>
    <w:rsid w:val="00AB69F5"/>
    <w:rsid w:val="00AD6DBC"/>
    <w:rsid w:val="00B017F5"/>
    <w:rsid w:val="00B1155B"/>
    <w:rsid w:val="00B248BB"/>
    <w:rsid w:val="00B71760"/>
    <w:rsid w:val="00B93536"/>
    <w:rsid w:val="00BA1CF0"/>
    <w:rsid w:val="00BA595E"/>
    <w:rsid w:val="00BB609E"/>
    <w:rsid w:val="00BC125C"/>
    <w:rsid w:val="00C019D8"/>
    <w:rsid w:val="00C037E7"/>
    <w:rsid w:val="00C711FA"/>
    <w:rsid w:val="00C74352"/>
    <w:rsid w:val="00CC6E1F"/>
    <w:rsid w:val="00CF3D10"/>
    <w:rsid w:val="00D04C88"/>
    <w:rsid w:val="00D23398"/>
    <w:rsid w:val="00D245B5"/>
    <w:rsid w:val="00D9259E"/>
    <w:rsid w:val="00DA1836"/>
    <w:rsid w:val="00DE754C"/>
    <w:rsid w:val="00E01D94"/>
    <w:rsid w:val="00E4187C"/>
    <w:rsid w:val="00EF3D5A"/>
    <w:rsid w:val="00F06A1B"/>
    <w:rsid w:val="00F206BD"/>
    <w:rsid w:val="00F46CF4"/>
    <w:rsid w:val="00F739E5"/>
    <w:rsid w:val="00F877AA"/>
    <w:rsid w:val="00F962D0"/>
    <w:rsid w:val="00FA1FC1"/>
    <w:rsid w:val="00FA77ED"/>
    <w:rsid w:val="00FB16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4FE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386F"/>
    <w:pPr>
      <w:ind w:left="720"/>
      <w:contextualSpacing/>
    </w:pPr>
  </w:style>
  <w:style w:type="character" w:customStyle="1" w:styleId="ListParagraphChar">
    <w:name w:val="List Paragraph Char"/>
    <w:link w:val="ListParagraph"/>
    <w:uiPriority w:val="34"/>
    <w:rsid w:val="008A386F"/>
    <w:rPr>
      <w:lang w:val="en-US"/>
    </w:rPr>
  </w:style>
  <w:style w:type="table" w:styleId="TableGrid">
    <w:name w:val="Table Grid"/>
    <w:basedOn w:val="TableNormal"/>
    <w:uiPriority w:val="59"/>
    <w:rsid w:val="008A386F"/>
    <w:pPr>
      <w:spacing w:after="0" w:line="240" w:lineRule="auto"/>
      <w:ind w:left="1987" w:right="-1138" w:hanging="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A386F"/>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8A3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86F"/>
  </w:style>
  <w:style w:type="paragraph" w:styleId="Header">
    <w:name w:val="header"/>
    <w:basedOn w:val="Normal"/>
    <w:link w:val="HeaderChar"/>
    <w:uiPriority w:val="99"/>
    <w:unhideWhenUsed/>
    <w:rsid w:val="0075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33F"/>
  </w:style>
  <w:style w:type="paragraph" w:styleId="Caption">
    <w:name w:val="caption"/>
    <w:basedOn w:val="Normal"/>
    <w:next w:val="Normal"/>
    <w:uiPriority w:val="35"/>
    <w:unhideWhenUsed/>
    <w:qFormat/>
    <w:rsid w:val="00D9259E"/>
    <w:pPr>
      <w:spacing w:line="240" w:lineRule="auto"/>
    </w:pPr>
    <w:rPr>
      <w:rFonts w:ascii="Tahoma" w:eastAsia="Calibri" w:hAnsi="Tahoma" w:cs="Times New Roman"/>
      <w:b/>
      <w:bCs/>
      <w:color w:val="4F81BD"/>
      <w:sz w:val="18"/>
      <w:szCs w:val="18"/>
    </w:rPr>
  </w:style>
  <w:style w:type="character" w:styleId="Hyperlink">
    <w:name w:val="Hyperlink"/>
    <w:basedOn w:val="DefaultParagraphFont"/>
    <w:uiPriority w:val="99"/>
    <w:unhideWhenUsed/>
    <w:rsid w:val="000810C0"/>
    <w:rPr>
      <w:color w:val="0000FF" w:themeColor="hyperlink"/>
      <w:u w:val="single"/>
    </w:rPr>
  </w:style>
  <w:style w:type="character" w:customStyle="1" w:styleId="Heading2Char">
    <w:name w:val="Heading 2 Char"/>
    <w:basedOn w:val="DefaultParagraphFont"/>
    <w:link w:val="Heading2"/>
    <w:uiPriority w:val="9"/>
    <w:semiHidden/>
    <w:rsid w:val="002B4FE0"/>
    <w:rPr>
      <w:rFonts w:asciiTheme="majorHAnsi" w:eastAsiaTheme="majorEastAsia" w:hAnsiTheme="majorHAnsi" w:cstheme="majorBidi"/>
      <w:color w:val="365F91" w:themeColor="accent1" w:themeShade="BF"/>
      <w:sz w:val="26"/>
      <w:szCs w:val="26"/>
    </w:rPr>
  </w:style>
  <w:style w:type="table" w:customStyle="1" w:styleId="PlainTable2">
    <w:name w:val="Plain Table 2"/>
    <w:basedOn w:val="TableNormal"/>
    <w:uiPriority w:val="42"/>
    <w:rsid w:val="002B4FE0"/>
    <w:pPr>
      <w:spacing w:after="0" w:line="240" w:lineRule="auto"/>
    </w:pPr>
    <w:rPr>
      <w:rFonts w:eastAsiaTheme="minorHAns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6B2B97"/>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6B2B97"/>
  </w:style>
  <w:style w:type="character" w:styleId="Emphasis">
    <w:name w:val="Emphasis"/>
    <w:basedOn w:val="DefaultParagraphFont"/>
    <w:uiPriority w:val="20"/>
    <w:qFormat/>
    <w:rsid w:val="006B2B97"/>
    <w:rPr>
      <w:i/>
      <w:iCs/>
    </w:rPr>
  </w:style>
  <w:style w:type="paragraph" w:styleId="BalloonText">
    <w:name w:val="Balloon Text"/>
    <w:basedOn w:val="Normal"/>
    <w:link w:val="BalloonTextChar"/>
    <w:uiPriority w:val="99"/>
    <w:semiHidden/>
    <w:unhideWhenUsed/>
    <w:rsid w:val="0048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4FE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386F"/>
    <w:pPr>
      <w:ind w:left="720"/>
      <w:contextualSpacing/>
    </w:pPr>
  </w:style>
  <w:style w:type="character" w:customStyle="1" w:styleId="ListParagraphChar">
    <w:name w:val="List Paragraph Char"/>
    <w:link w:val="ListParagraph"/>
    <w:uiPriority w:val="34"/>
    <w:rsid w:val="008A386F"/>
    <w:rPr>
      <w:lang w:val="en-US"/>
    </w:rPr>
  </w:style>
  <w:style w:type="table" w:styleId="TableGrid">
    <w:name w:val="Table Grid"/>
    <w:basedOn w:val="TableNormal"/>
    <w:uiPriority w:val="59"/>
    <w:rsid w:val="008A386F"/>
    <w:pPr>
      <w:spacing w:after="0" w:line="240" w:lineRule="auto"/>
      <w:ind w:left="1987" w:right="-1138" w:hanging="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A386F"/>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8A3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86F"/>
  </w:style>
  <w:style w:type="paragraph" w:styleId="Header">
    <w:name w:val="header"/>
    <w:basedOn w:val="Normal"/>
    <w:link w:val="HeaderChar"/>
    <w:uiPriority w:val="99"/>
    <w:unhideWhenUsed/>
    <w:rsid w:val="0075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33F"/>
  </w:style>
  <w:style w:type="paragraph" w:styleId="Caption">
    <w:name w:val="caption"/>
    <w:basedOn w:val="Normal"/>
    <w:next w:val="Normal"/>
    <w:uiPriority w:val="35"/>
    <w:unhideWhenUsed/>
    <w:qFormat/>
    <w:rsid w:val="00D9259E"/>
    <w:pPr>
      <w:spacing w:line="240" w:lineRule="auto"/>
    </w:pPr>
    <w:rPr>
      <w:rFonts w:ascii="Tahoma" w:eastAsia="Calibri" w:hAnsi="Tahoma" w:cs="Times New Roman"/>
      <w:b/>
      <w:bCs/>
      <w:color w:val="4F81BD"/>
      <w:sz w:val="18"/>
      <w:szCs w:val="18"/>
    </w:rPr>
  </w:style>
  <w:style w:type="character" w:styleId="Hyperlink">
    <w:name w:val="Hyperlink"/>
    <w:basedOn w:val="DefaultParagraphFont"/>
    <w:uiPriority w:val="99"/>
    <w:unhideWhenUsed/>
    <w:rsid w:val="000810C0"/>
    <w:rPr>
      <w:color w:val="0000FF" w:themeColor="hyperlink"/>
      <w:u w:val="single"/>
    </w:rPr>
  </w:style>
  <w:style w:type="character" w:customStyle="1" w:styleId="Heading2Char">
    <w:name w:val="Heading 2 Char"/>
    <w:basedOn w:val="DefaultParagraphFont"/>
    <w:link w:val="Heading2"/>
    <w:uiPriority w:val="9"/>
    <w:semiHidden/>
    <w:rsid w:val="002B4FE0"/>
    <w:rPr>
      <w:rFonts w:asciiTheme="majorHAnsi" w:eastAsiaTheme="majorEastAsia" w:hAnsiTheme="majorHAnsi" w:cstheme="majorBidi"/>
      <w:color w:val="365F91" w:themeColor="accent1" w:themeShade="BF"/>
      <w:sz w:val="26"/>
      <w:szCs w:val="26"/>
    </w:rPr>
  </w:style>
  <w:style w:type="table" w:customStyle="1" w:styleId="PlainTable2">
    <w:name w:val="Plain Table 2"/>
    <w:basedOn w:val="TableNormal"/>
    <w:uiPriority w:val="42"/>
    <w:rsid w:val="002B4FE0"/>
    <w:pPr>
      <w:spacing w:after="0" w:line="240" w:lineRule="auto"/>
    </w:pPr>
    <w:rPr>
      <w:rFonts w:eastAsiaTheme="minorHAns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6B2B97"/>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6B2B97"/>
  </w:style>
  <w:style w:type="character" w:styleId="Emphasis">
    <w:name w:val="Emphasis"/>
    <w:basedOn w:val="DefaultParagraphFont"/>
    <w:uiPriority w:val="20"/>
    <w:qFormat/>
    <w:rsid w:val="006B2B97"/>
    <w:rPr>
      <w:i/>
      <w:iCs/>
    </w:rPr>
  </w:style>
  <w:style w:type="paragraph" w:styleId="BalloonText">
    <w:name w:val="Balloon Text"/>
    <w:basedOn w:val="Normal"/>
    <w:link w:val="BalloonTextChar"/>
    <w:uiPriority w:val="99"/>
    <w:semiHidden/>
    <w:unhideWhenUsed/>
    <w:rsid w:val="0048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1386">
      <w:bodyDiv w:val="1"/>
      <w:marLeft w:val="0"/>
      <w:marRight w:val="0"/>
      <w:marTop w:val="0"/>
      <w:marBottom w:val="0"/>
      <w:divBdr>
        <w:top w:val="none" w:sz="0" w:space="0" w:color="auto"/>
        <w:left w:val="none" w:sz="0" w:space="0" w:color="auto"/>
        <w:bottom w:val="none" w:sz="0" w:space="0" w:color="auto"/>
        <w:right w:val="none" w:sz="0" w:space="0" w:color="auto"/>
      </w:divBdr>
    </w:div>
    <w:div w:id="131750764">
      <w:bodyDiv w:val="1"/>
      <w:marLeft w:val="0"/>
      <w:marRight w:val="0"/>
      <w:marTop w:val="0"/>
      <w:marBottom w:val="0"/>
      <w:divBdr>
        <w:top w:val="none" w:sz="0" w:space="0" w:color="auto"/>
        <w:left w:val="none" w:sz="0" w:space="0" w:color="auto"/>
        <w:bottom w:val="none" w:sz="0" w:space="0" w:color="auto"/>
        <w:right w:val="none" w:sz="0" w:space="0" w:color="auto"/>
      </w:divBdr>
    </w:div>
    <w:div w:id="164323385">
      <w:bodyDiv w:val="1"/>
      <w:marLeft w:val="0"/>
      <w:marRight w:val="0"/>
      <w:marTop w:val="0"/>
      <w:marBottom w:val="0"/>
      <w:divBdr>
        <w:top w:val="none" w:sz="0" w:space="0" w:color="auto"/>
        <w:left w:val="none" w:sz="0" w:space="0" w:color="auto"/>
        <w:bottom w:val="none" w:sz="0" w:space="0" w:color="auto"/>
        <w:right w:val="none" w:sz="0" w:space="0" w:color="auto"/>
      </w:divBdr>
    </w:div>
    <w:div w:id="166596630">
      <w:bodyDiv w:val="1"/>
      <w:marLeft w:val="0"/>
      <w:marRight w:val="0"/>
      <w:marTop w:val="0"/>
      <w:marBottom w:val="0"/>
      <w:divBdr>
        <w:top w:val="none" w:sz="0" w:space="0" w:color="auto"/>
        <w:left w:val="none" w:sz="0" w:space="0" w:color="auto"/>
        <w:bottom w:val="none" w:sz="0" w:space="0" w:color="auto"/>
        <w:right w:val="none" w:sz="0" w:space="0" w:color="auto"/>
      </w:divBdr>
    </w:div>
    <w:div w:id="198474529">
      <w:bodyDiv w:val="1"/>
      <w:marLeft w:val="0"/>
      <w:marRight w:val="0"/>
      <w:marTop w:val="0"/>
      <w:marBottom w:val="0"/>
      <w:divBdr>
        <w:top w:val="none" w:sz="0" w:space="0" w:color="auto"/>
        <w:left w:val="none" w:sz="0" w:space="0" w:color="auto"/>
        <w:bottom w:val="none" w:sz="0" w:space="0" w:color="auto"/>
        <w:right w:val="none" w:sz="0" w:space="0" w:color="auto"/>
      </w:divBdr>
      <w:divsChild>
        <w:div w:id="114566813">
          <w:marLeft w:val="547"/>
          <w:marRight w:val="0"/>
          <w:marTop w:val="0"/>
          <w:marBottom w:val="0"/>
          <w:divBdr>
            <w:top w:val="none" w:sz="0" w:space="0" w:color="auto"/>
            <w:left w:val="none" w:sz="0" w:space="0" w:color="auto"/>
            <w:bottom w:val="none" w:sz="0" w:space="0" w:color="auto"/>
            <w:right w:val="none" w:sz="0" w:space="0" w:color="auto"/>
          </w:divBdr>
        </w:div>
        <w:div w:id="1869291165">
          <w:marLeft w:val="547"/>
          <w:marRight w:val="0"/>
          <w:marTop w:val="0"/>
          <w:marBottom w:val="0"/>
          <w:divBdr>
            <w:top w:val="none" w:sz="0" w:space="0" w:color="auto"/>
            <w:left w:val="none" w:sz="0" w:space="0" w:color="auto"/>
            <w:bottom w:val="none" w:sz="0" w:space="0" w:color="auto"/>
            <w:right w:val="none" w:sz="0" w:space="0" w:color="auto"/>
          </w:divBdr>
        </w:div>
      </w:divsChild>
    </w:div>
    <w:div w:id="714163352">
      <w:bodyDiv w:val="1"/>
      <w:marLeft w:val="0"/>
      <w:marRight w:val="0"/>
      <w:marTop w:val="0"/>
      <w:marBottom w:val="0"/>
      <w:divBdr>
        <w:top w:val="none" w:sz="0" w:space="0" w:color="auto"/>
        <w:left w:val="none" w:sz="0" w:space="0" w:color="auto"/>
        <w:bottom w:val="none" w:sz="0" w:space="0" w:color="auto"/>
        <w:right w:val="none" w:sz="0" w:space="0" w:color="auto"/>
      </w:divBdr>
    </w:div>
    <w:div w:id="723067525">
      <w:bodyDiv w:val="1"/>
      <w:marLeft w:val="0"/>
      <w:marRight w:val="0"/>
      <w:marTop w:val="0"/>
      <w:marBottom w:val="0"/>
      <w:divBdr>
        <w:top w:val="none" w:sz="0" w:space="0" w:color="auto"/>
        <w:left w:val="none" w:sz="0" w:space="0" w:color="auto"/>
        <w:bottom w:val="none" w:sz="0" w:space="0" w:color="auto"/>
        <w:right w:val="none" w:sz="0" w:space="0" w:color="auto"/>
      </w:divBdr>
    </w:div>
    <w:div w:id="956982926">
      <w:bodyDiv w:val="1"/>
      <w:marLeft w:val="0"/>
      <w:marRight w:val="0"/>
      <w:marTop w:val="0"/>
      <w:marBottom w:val="0"/>
      <w:divBdr>
        <w:top w:val="none" w:sz="0" w:space="0" w:color="auto"/>
        <w:left w:val="none" w:sz="0" w:space="0" w:color="auto"/>
        <w:bottom w:val="none" w:sz="0" w:space="0" w:color="auto"/>
        <w:right w:val="none" w:sz="0" w:space="0" w:color="auto"/>
      </w:divBdr>
    </w:div>
    <w:div w:id="1091506758">
      <w:bodyDiv w:val="1"/>
      <w:marLeft w:val="0"/>
      <w:marRight w:val="0"/>
      <w:marTop w:val="0"/>
      <w:marBottom w:val="0"/>
      <w:divBdr>
        <w:top w:val="none" w:sz="0" w:space="0" w:color="auto"/>
        <w:left w:val="none" w:sz="0" w:space="0" w:color="auto"/>
        <w:bottom w:val="none" w:sz="0" w:space="0" w:color="auto"/>
        <w:right w:val="none" w:sz="0" w:space="0" w:color="auto"/>
      </w:divBdr>
    </w:div>
    <w:div w:id="1156335049">
      <w:bodyDiv w:val="1"/>
      <w:marLeft w:val="0"/>
      <w:marRight w:val="0"/>
      <w:marTop w:val="0"/>
      <w:marBottom w:val="0"/>
      <w:divBdr>
        <w:top w:val="none" w:sz="0" w:space="0" w:color="auto"/>
        <w:left w:val="none" w:sz="0" w:space="0" w:color="auto"/>
        <w:bottom w:val="none" w:sz="0" w:space="0" w:color="auto"/>
        <w:right w:val="none" w:sz="0" w:space="0" w:color="auto"/>
      </w:divBdr>
    </w:div>
    <w:div w:id="1297445874">
      <w:bodyDiv w:val="1"/>
      <w:marLeft w:val="0"/>
      <w:marRight w:val="0"/>
      <w:marTop w:val="0"/>
      <w:marBottom w:val="0"/>
      <w:divBdr>
        <w:top w:val="none" w:sz="0" w:space="0" w:color="auto"/>
        <w:left w:val="none" w:sz="0" w:space="0" w:color="auto"/>
        <w:bottom w:val="none" w:sz="0" w:space="0" w:color="auto"/>
        <w:right w:val="none" w:sz="0" w:space="0" w:color="auto"/>
      </w:divBdr>
    </w:div>
    <w:div w:id="1338927077">
      <w:bodyDiv w:val="1"/>
      <w:marLeft w:val="0"/>
      <w:marRight w:val="0"/>
      <w:marTop w:val="0"/>
      <w:marBottom w:val="0"/>
      <w:divBdr>
        <w:top w:val="none" w:sz="0" w:space="0" w:color="auto"/>
        <w:left w:val="none" w:sz="0" w:space="0" w:color="auto"/>
        <w:bottom w:val="none" w:sz="0" w:space="0" w:color="auto"/>
        <w:right w:val="none" w:sz="0" w:space="0" w:color="auto"/>
      </w:divBdr>
    </w:div>
    <w:div w:id="1428114985">
      <w:bodyDiv w:val="1"/>
      <w:marLeft w:val="0"/>
      <w:marRight w:val="0"/>
      <w:marTop w:val="0"/>
      <w:marBottom w:val="0"/>
      <w:divBdr>
        <w:top w:val="none" w:sz="0" w:space="0" w:color="auto"/>
        <w:left w:val="none" w:sz="0" w:space="0" w:color="auto"/>
        <w:bottom w:val="none" w:sz="0" w:space="0" w:color="auto"/>
        <w:right w:val="none" w:sz="0" w:space="0" w:color="auto"/>
      </w:divBdr>
      <w:divsChild>
        <w:div w:id="1521816221">
          <w:marLeft w:val="547"/>
          <w:marRight w:val="0"/>
          <w:marTop w:val="0"/>
          <w:marBottom w:val="0"/>
          <w:divBdr>
            <w:top w:val="none" w:sz="0" w:space="0" w:color="auto"/>
            <w:left w:val="none" w:sz="0" w:space="0" w:color="auto"/>
            <w:bottom w:val="none" w:sz="0" w:space="0" w:color="auto"/>
            <w:right w:val="none" w:sz="0" w:space="0" w:color="auto"/>
          </w:divBdr>
        </w:div>
        <w:div w:id="988171568">
          <w:marLeft w:val="547"/>
          <w:marRight w:val="0"/>
          <w:marTop w:val="0"/>
          <w:marBottom w:val="0"/>
          <w:divBdr>
            <w:top w:val="none" w:sz="0" w:space="0" w:color="auto"/>
            <w:left w:val="none" w:sz="0" w:space="0" w:color="auto"/>
            <w:bottom w:val="none" w:sz="0" w:space="0" w:color="auto"/>
            <w:right w:val="none" w:sz="0" w:space="0" w:color="auto"/>
          </w:divBdr>
        </w:div>
      </w:divsChild>
    </w:div>
    <w:div w:id="1444768892">
      <w:bodyDiv w:val="1"/>
      <w:marLeft w:val="0"/>
      <w:marRight w:val="0"/>
      <w:marTop w:val="0"/>
      <w:marBottom w:val="0"/>
      <w:divBdr>
        <w:top w:val="none" w:sz="0" w:space="0" w:color="auto"/>
        <w:left w:val="none" w:sz="0" w:space="0" w:color="auto"/>
        <w:bottom w:val="none" w:sz="0" w:space="0" w:color="auto"/>
        <w:right w:val="none" w:sz="0" w:space="0" w:color="auto"/>
      </w:divBdr>
    </w:div>
    <w:div w:id="1610434603">
      <w:bodyDiv w:val="1"/>
      <w:marLeft w:val="0"/>
      <w:marRight w:val="0"/>
      <w:marTop w:val="0"/>
      <w:marBottom w:val="0"/>
      <w:divBdr>
        <w:top w:val="none" w:sz="0" w:space="0" w:color="auto"/>
        <w:left w:val="none" w:sz="0" w:space="0" w:color="auto"/>
        <w:bottom w:val="none" w:sz="0" w:space="0" w:color="auto"/>
        <w:right w:val="none" w:sz="0" w:space="0" w:color="auto"/>
      </w:divBdr>
      <w:divsChild>
        <w:div w:id="479538498">
          <w:marLeft w:val="547"/>
          <w:marRight w:val="0"/>
          <w:marTop w:val="0"/>
          <w:marBottom w:val="0"/>
          <w:divBdr>
            <w:top w:val="none" w:sz="0" w:space="0" w:color="auto"/>
            <w:left w:val="none" w:sz="0" w:space="0" w:color="auto"/>
            <w:bottom w:val="none" w:sz="0" w:space="0" w:color="auto"/>
            <w:right w:val="none" w:sz="0" w:space="0" w:color="auto"/>
          </w:divBdr>
        </w:div>
        <w:div w:id="440495678">
          <w:marLeft w:val="547"/>
          <w:marRight w:val="0"/>
          <w:marTop w:val="0"/>
          <w:marBottom w:val="0"/>
          <w:divBdr>
            <w:top w:val="none" w:sz="0" w:space="0" w:color="auto"/>
            <w:left w:val="none" w:sz="0" w:space="0" w:color="auto"/>
            <w:bottom w:val="none" w:sz="0" w:space="0" w:color="auto"/>
            <w:right w:val="none" w:sz="0" w:space="0" w:color="auto"/>
          </w:divBdr>
        </w:div>
      </w:divsChild>
    </w:div>
    <w:div w:id="1691102320">
      <w:bodyDiv w:val="1"/>
      <w:marLeft w:val="0"/>
      <w:marRight w:val="0"/>
      <w:marTop w:val="0"/>
      <w:marBottom w:val="0"/>
      <w:divBdr>
        <w:top w:val="none" w:sz="0" w:space="0" w:color="auto"/>
        <w:left w:val="none" w:sz="0" w:space="0" w:color="auto"/>
        <w:bottom w:val="none" w:sz="0" w:space="0" w:color="auto"/>
        <w:right w:val="none" w:sz="0" w:space="0" w:color="auto"/>
      </w:divBdr>
    </w:div>
    <w:div w:id="1839466875">
      <w:bodyDiv w:val="1"/>
      <w:marLeft w:val="0"/>
      <w:marRight w:val="0"/>
      <w:marTop w:val="0"/>
      <w:marBottom w:val="0"/>
      <w:divBdr>
        <w:top w:val="none" w:sz="0" w:space="0" w:color="auto"/>
        <w:left w:val="none" w:sz="0" w:space="0" w:color="auto"/>
        <w:bottom w:val="none" w:sz="0" w:space="0" w:color="auto"/>
        <w:right w:val="none" w:sz="0" w:space="0" w:color="auto"/>
      </w:divBdr>
    </w:div>
    <w:div w:id="1942449581">
      <w:bodyDiv w:val="1"/>
      <w:marLeft w:val="0"/>
      <w:marRight w:val="0"/>
      <w:marTop w:val="0"/>
      <w:marBottom w:val="0"/>
      <w:divBdr>
        <w:top w:val="none" w:sz="0" w:space="0" w:color="auto"/>
        <w:left w:val="none" w:sz="0" w:space="0" w:color="auto"/>
        <w:bottom w:val="none" w:sz="0" w:space="0" w:color="auto"/>
        <w:right w:val="none" w:sz="0" w:space="0" w:color="auto"/>
      </w:divBdr>
      <w:divsChild>
        <w:div w:id="1541892703">
          <w:marLeft w:val="547"/>
          <w:marRight w:val="0"/>
          <w:marTop w:val="0"/>
          <w:marBottom w:val="0"/>
          <w:divBdr>
            <w:top w:val="none" w:sz="0" w:space="0" w:color="auto"/>
            <w:left w:val="none" w:sz="0" w:space="0" w:color="auto"/>
            <w:bottom w:val="none" w:sz="0" w:space="0" w:color="auto"/>
            <w:right w:val="none" w:sz="0" w:space="0" w:color="auto"/>
          </w:divBdr>
        </w:div>
        <w:div w:id="612709416">
          <w:marLeft w:val="547"/>
          <w:marRight w:val="0"/>
          <w:marTop w:val="0"/>
          <w:marBottom w:val="0"/>
          <w:divBdr>
            <w:top w:val="none" w:sz="0" w:space="0" w:color="auto"/>
            <w:left w:val="none" w:sz="0" w:space="0" w:color="auto"/>
            <w:bottom w:val="none" w:sz="0" w:space="0" w:color="auto"/>
            <w:right w:val="none" w:sz="0" w:space="0" w:color="auto"/>
          </w:divBdr>
        </w:div>
        <w:div w:id="612132807">
          <w:marLeft w:val="547"/>
          <w:marRight w:val="0"/>
          <w:marTop w:val="0"/>
          <w:marBottom w:val="0"/>
          <w:divBdr>
            <w:top w:val="none" w:sz="0" w:space="0" w:color="auto"/>
            <w:left w:val="none" w:sz="0" w:space="0" w:color="auto"/>
            <w:bottom w:val="none" w:sz="0" w:space="0" w:color="auto"/>
            <w:right w:val="none" w:sz="0" w:space="0" w:color="auto"/>
          </w:divBdr>
        </w:div>
        <w:div w:id="1433627528">
          <w:marLeft w:val="547"/>
          <w:marRight w:val="0"/>
          <w:marTop w:val="0"/>
          <w:marBottom w:val="0"/>
          <w:divBdr>
            <w:top w:val="none" w:sz="0" w:space="0" w:color="auto"/>
            <w:left w:val="none" w:sz="0" w:space="0" w:color="auto"/>
            <w:bottom w:val="none" w:sz="0" w:space="0" w:color="auto"/>
            <w:right w:val="none" w:sz="0" w:space="0" w:color="auto"/>
          </w:divBdr>
        </w:div>
      </w:divsChild>
    </w:div>
    <w:div w:id="2027364578">
      <w:bodyDiv w:val="1"/>
      <w:marLeft w:val="0"/>
      <w:marRight w:val="0"/>
      <w:marTop w:val="0"/>
      <w:marBottom w:val="0"/>
      <w:divBdr>
        <w:top w:val="none" w:sz="0" w:space="0" w:color="auto"/>
        <w:left w:val="none" w:sz="0" w:space="0" w:color="auto"/>
        <w:bottom w:val="none" w:sz="0" w:space="0" w:color="auto"/>
        <w:right w:val="none" w:sz="0" w:space="0" w:color="auto"/>
      </w:divBdr>
      <w:divsChild>
        <w:div w:id="2073307543">
          <w:marLeft w:val="547"/>
          <w:marRight w:val="0"/>
          <w:marTop w:val="0"/>
          <w:marBottom w:val="0"/>
          <w:divBdr>
            <w:top w:val="none" w:sz="0" w:space="0" w:color="auto"/>
            <w:left w:val="none" w:sz="0" w:space="0" w:color="auto"/>
            <w:bottom w:val="none" w:sz="0" w:space="0" w:color="auto"/>
            <w:right w:val="none" w:sz="0" w:space="0" w:color="auto"/>
          </w:divBdr>
        </w:div>
        <w:div w:id="6196499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B80F-2F74-4258-BF6D-507EEBE2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5110</Words>
  <Characters>29130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ES1-131</dc:creator>
  <cp:lastModifiedBy>ismail - [2010]</cp:lastModifiedBy>
  <cp:revision>34</cp:revision>
  <cp:lastPrinted>2018-02-25T07:42:00Z</cp:lastPrinted>
  <dcterms:created xsi:type="dcterms:W3CDTF">2018-01-26T07:23:00Z</dcterms:created>
  <dcterms:modified xsi:type="dcterms:W3CDTF">2018-02-25T07:44:00Z</dcterms:modified>
</cp:coreProperties>
</file>